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1ED" w:rsidRPr="0041680B" w:rsidRDefault="00CD11ED" w:rsidP="00CD11ED">
      <w:pPr>
        <w:spacing w:after="0"/>
        <w:jc w:val="center"/>
        <w:rPr>
          <w:rFonts w:ascii="Times New Roman" w:eastAsia="Calibri" w:hAnsi="Times New Roman" w:cs="Times New Roman"/>
          <w:b/>
          <w:bCs/>
          <w:sz w:val="28"/>
          <w:szCs w:val="28"/>
        </w:rPr>
      </w:pPr>
      <w:r w:rsidRPr="0041680B">
        <w:rPr>
          <w:rFonts w:ascii="Times New Roman" w:eastAsia="Calibri" w:hAnsi="Times New Roman" w:cs="Times New Roman"/>
          <w:b/>
          <w:bCs/>
          <w:sz w:val="28"/>
          <w:szCs w:val="28"/>
        </w:rPr>
        <w:t>ПЕРЕЧЕНЬ</w:t>
      </w:r>
    </w:p>
    <w:p w:rsidR="00CD11ED" w:rsidRPr="0041680B" w:rsidRDefault="00CD11ED" w:rsidP="00CD11ED">
      <w:pPr>
        <w:spacing w:after="0"/>
        <w:jc w:val="center"/>
        <w:rPr>
          <w:rFonts w:ascii="Times New Roman" w:eastAsia="Calibri" w:hAnsi="Times New Roman" w:cs="Times New Roman"/>
          <w:b/>
          <w:bCs/>
          <w:sz w:val="28"/>
          <w:szCs w:val="28"/>
        </w:rPr>
      </w:pPr>
      <w:r w:rsidRPr="0041680B">
        <w:rPr>
          <w:rFonts w:ascii="Times New Roman" w:eastAsia="Calibri" w:hAnsi="Times New Roman" w:cs="Times New Roman"/>
          <w:b/>
          <w:bCs/>
          <w:sz w:val="28"/>
          <w:szCs w:val="28"/>
        </w:rPr>
        <w:t xml:space="preserve">ДОКУМЕНТОВ, НЕОБХОДИМЫХ В СООТВЕТСТВИИ </w:t>
      </w:r>
      <w:r w:rsidRPr="0041680B">
        <w:rPr>
          <w:rFonts w:ascii="Times New Roman" w:eastAsia="Calibri" w:hAnsi="Times New Roman" w:cs="Times New Roman"/>
          <w:b/>
          <w:bCs/>
          <w:sz w:val="28"/>
          <w:szCs w:val="28"/>
        </w:rPr>
        <w:br/>
        <w:t xml:space="preserve">С НОРМАТИВНЫМИ ПРАВОВЫМИ АКТАМИ </w:t>
      </w:r>
    </w:p>
    <w:p w:rsidR="00CD11ED" w:rsidRDefault="00CD11ED" w:rsidP="00CD11ED">
      <w:pPr>
        <w:spacing w:after="0"/>
        <w:jc w:val="center"/>
        <w:rPr>
          <w:rFonts w:ascii="Times New Roman" w:eastAsia="Calibri" w:hAnsi="Times New Roman" w:cs="Times New Roman"/>
          <w:b/>
          <w:bCs/>
          <w:sz w:val="28"/>
          <w:szCs w:val="28"/>
        </w:rPr>
      </w:pPr>
      <w:r w:rsidRPr="0041680B">
        <w:rPr>
          <w:rFonts w:ascii="Times New Roman" w:eastAsia="Calibri" w:hAnsi="Times New Roman" w:cs="Times New Roman"/>
          <w:b/>
          <w:bCs/>
          <w:sz w:val="28"/>
          <w:szCs w:val="28"/>
        </w:rPr>
        <w:t>ДЛЯ ПРЕДОСТАВЛЕНИЯ МУНИЦИПАЛЬНОЙ УСЛУГИ</w:t>
      </w:r>
    </w:p>
    <w:p w:rsidR="00CD11ED" w:rsidRDefault="00CD11ED" w:rsidP="00CD11ED">
      <w:pPr>
        <w:shd w:val="clear" w:color="auto" w:fill="FFFFFF"/>
        <w:spacing w:after="0" w:line="240" w:lineRule="auto"/>
        <w:ind w:firstLine="708"/>
        <w:jc w:val="both"/>
        <w:rPr>
          <w:rFonts w:ascii="Liberation Serif" w:eastAsia="Times New Roman" w:hAnsi="Liberation Serif" w:cs="Times New Roman"/>
          <w:sz w:val="28"/>
          <w:szCs w:val="28"/>
          <w:lang w:bidi="en-US"/>
        </w:rPr>
      </w:pPr>
    </w:p>
    <w:p w:rsidR="00CD11ED" w:rsidRPr="00860C66" w:rsidRDefault="00CD11ED" w:rsidP="00CD11ED">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1) Заявление родителей (законных представителей) ребенка либо представителя заявителя о предоставлении муниципальной услуги;</w:t>
      </w:r>
    </w:p>
    <w:p w:rsidR="00CD11ED" w:rsidRPr="00860C66" w:rsidRDefault="00CD11ED" w:rsidP="00CD11ED">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2) паспорт гражданина Российской Федерации или иной документ, удостоверяющий личность заявителя либо представителя заявителя, и его копия;</w:t>
      </w:r>
    </w:p>
    <w:p w:rsidR="00CD11ED" w:rsidRPr="00860C66" w:rsidRDefault="00CD11ED" w:rsidP="00CD11ED">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3) свидетельство о рождении и паспорт (по достижении 14-летнего возраста) ребенка и их копии;</w:t>
      </w:r>
    </w:p>
    <w:p w:rsidR="00CD11ED" w:rsidRPr="00860C66" w:rsidRDefault="00CD11ED" w:rsidP="00CD11ED">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4) данные СНИЛС заявителя либо представителя заявителя и ребенка, их копии;</w:t>
      </w:r>
    </w:p>
    <w:p w:rsidR="00CD11ED" w:rsidRPr="00860C66" w:rsidRDefault="00CD11ED" w:rsidP="00CD11ED">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5) свидетельство о регистрации ребенка по месту жительства или по месту пребывания на территории Каменск-Уральского городского округа или документ, содержащий сведения о регистрации ребенка по месту жительства или по месту пребывания на территории Каменск-Уральско</w:t>
      </w:r>
      <w:r>
        <w:rPr>
          <w:rFonts w:ascii="Liberation Serif" w:eastAsia="Times New Roman" w:hAnsi="Liberation Serif" w:cs="Times New Roman"/>
          <w:sz w:val="28"/>
          <w:szCs w:val="28"/>
          <w:lang w:bidi="en-US"/>
        </w:rPr>
        <w:t>го городского округа и их копии</w:t>
      </w:r>
      <w:r w:rsidRPr="00860C66">
        <w:rPr>
          <w:rFonts w:ascii="Liberation Serif" w:eastAsia="Times New Roman" w:hAnsi="Liberation Serif" w:cs="Times New Roman"/>
          <w:sz w:val="28"/>
          <w:szCs w:val="28"/>
          <w:lang w:bidi="en-US"/>
        </w:rPr>
        <w:t>;</w:t>
      </w:r>
    </w:p>
    <w:p w:rsidR="00CD11ED" w:rsidRPr="00860C66" w:rsidRDefault="00CD11ED" w:rsidP="00CD11ED">
      <w:pPr>
        <w:shd w:val="clear" w:color="auto" w:fill="FFFFFF"/>
        <w:spacing w:after="0" w:line="240" w:lineRule="auto"/>
        <w:ind w:firstLine="708"/>
        <w:jc w:val="both"/>
        <w:rPr>
          <w:rFonts w:ascii="Liberation Serif" w:eastAsia="Times New Roman" w:hAnsi="Liberation Serif" w:cs="Times New Roman"/>
          <w:sz w:val="28"/>
          <w:szCs w:val="28"/>
          <w:lang w:bidi="en-US"/>
        </w:rPr>
      </w:pPr>
      <w:r>
        <w:rPr>
          <w:rFonts w:ascii="Liberation Serif" w:eastAsia="Times New Roman" w:hAnsi="Liberation Serif" w:cs="Times New Roman"/>
          <w:sz w:val="28"/>
          <w:szCs w:val="28"/>
          <w:lang w:bidi="en-US"/>
        </w:rPr>
        <w:t>6</w:t>
      </w:r>
      <w:r w:rsidRPr="00860C66">
        <w:rPr>
          <w:rFonts w:ascii="Liberation Serif" w:eastAsia="Times New Roman" w:hAnsi="Liberation Serif" w:cs="Times New Roman"/>
          <w:sz w:val="28"/>
          <w:szCs w:val="28"/>
          <w:lang w:bidi="en-US"/>
        </w:rPr>
        <w:t>) свидетельство о заключении/расторжении брака, иные документы в случае наличия разных фамилий в паспорте заявителя и в свидетельстве о рождении ребенка и их копии;</w:t>
      </w:r>
    </w:p>
    <w:p w:rsidR="00CD11ED" w:rsidRPr="00015612" w:rsidRDefault="00CD11ED" w:rsidP="00CD11ED">
      <w:pPr>
        <w:widowControl w:val="0"/>
        <w:numPr>
          <w:ilvl w:val="0"/>
          <w:numId w:val="1"/>
        </w:numPr>
        <w:suppressAutoHyphens/>
        <w:autoSpaceDN w:val="0"/>
        <w:spacing w:after="0" w:line="240" w:lineRule="auto"/>
        <w:ind w:left="0" w:firstLine="709"/>
        <w:jc w:val="both"/>
        <w:textAlignment w:val="baseline"/>
        <w:rPr>
          <w:rFonts w:ascii="Times New Roman" w:eastAsia="Calibri" w:hAnsi="Times New Roman" w:cs="Times New Roman"/>
          <w:bCs/>
          <w:color w:val="000000"/>
          <w:sz w:val="28"/>
          <w:szCs w:val="28"/>
        </w:rPr>
      </w:pPr>
      <w:r w:rsidRPr="00015612">
        <w:rPr>
          <w:rFonts w:ascii="Times New Roman" w:eastAsia="Calibri" w:hAnsi="Times New Roman" w:cs="Times New Roman"/>
          <w:bCs/>
          <w:sz w:val="28"/>
          <w:szCs w:val="28"/>
        </w:rPr>
        <w:t xml:space="preserve">документ, подтверждающий право получения путевки полностью за счет средств бюджета </w:t>
      </w:r>
      <w:r w:rsidRPr="00015612">
        <w:rPr>
          <w:rFonts w:ascii="Times New Roman" w:eastAsia="Calibri" w:hAnsi="Times New Roman" w:cs="Times New Roman"/>
          <w:bCs/>
          <w:color w:val="000000"/>
          <w:sz w:val="28"/>
          <w:szCs w:val="28"/>
        </w:rPr>
        <w:t>(ЗОЛ, СОУ, ЛДП):</w:t>
      </w:r>
    </w:p>
    <w:p w:rsidR="00CD11ED" w:rsidRPr="00015612" w:rsidRDefault="00CD11ED" w:rsidP="00CD11ED">
      <w:pPr>
        <w:widowControl w:val="0"/>
        <w:suppressAutoHyphens/>
        <w:autoSpaceDN w:val="0"/>
        <w:spacing w:after="0" w:line="240" w:lineRule="auto"/>
        <w:ind w:left="709"/>
        <w:jc w:val="both"/>
        <w:textAlignment w:val="baseline"/>
        <w:rPr>
          <w:rFonts w:ascii="Times New Roman" w:eastAsia="Calibri" w:hAnsi="Times New Roman" w:cs="Times New Roman"/>
          <w:bCs/>
          <w:color w:val="000000"/>
          <w:sz w:val="24"/>
          <w:szCs w:val="24"/>
        </w:rPr>
      </w:pPr>
    </w:p>
    <w:tbl>
      <w:tblPr>
        <w:tblW w:w="9918" w:type="dxa"/>
        <w:jc w:val="center"/>
        <w:tblLayout w:type="fixed"/>
        <w:tblCellMar>
          <w:left w:w="10" w:type="dxa"/>
          <w:right w:w="10" w:type="dxa"/>
        </w:tblCellMar>
        <w:tblLook w:val="0000" w:firstRow="0" w:lastRow="0" w:firstColumn="0" w:lastColumn="0" w:noHBand="0" w:noVBand="0"/>
      </w:tblPr>
      <w:tblGrid>
        <w:gridCol w:w="562"/>
        <w:gridCol w:w="3402"/>
        <w:gridCol w:w="3260"/>
        <w:gridCol w:w="2694"/>
      </w:tblGrid>
      <w:tr w:rsidR="00CD11ED" w:rsidRPr="00015612" w:rsidTr="00AF300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 </w:t>
            </w:r>
            <w:proofErr w:type="spellStart"/>
            <w:r w:rsidRPr="00015612">
              <w:rPr>
                <w:rFonts w:ascii="Times New Roman" w:eastAsia="Calibri" w:hAnsi="Times New Roman" w:cs="Times New Roman"/>
                <w:sz w:val="24"/>
                <w:szCs w:val="24"/>
              </w:rPr>
              <w:t>пп</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Документы, представляемые заявителем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Категории детей</w:t>
            </w:r>
          </w:p>
        </w:tc>
        <w:tc>
          <w:tcPr>
            <w:tcW w:w="2694" w:type="dxa"/>
            <w:tcBorders>
              <w:top w:val="single" w:sz="4" w:space="0" w:color="000000"/>
              <w:left w:val="single" w:sz="4" w:space="0" w:color="000000"/>
              <w:bottom w:val="single" w:sz="4" w:space="0" w:color="000000"/>
              <w:right w:val="single" w:sz="4" w:space="0" w:color="000000"/>
            </w:tcBorders>
            <w:vAlign w:val="center"/>
          </w:tcPr>
          <w:p w:rsidR="00CD11ED" w:rsidRPr="00015612" w:rsidRDefault="00CD11ED" w:rsidP="00AF3004">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Основание</w:t>
            </w:r>
          </w:p>
        </w:tc>
      </w:tr>
      <w:tr w:rsidR="00CD11ED" w:rsidRPr="00015612" w:rsidTr="00AF300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в случае подачи заявления опекуном (попечителем) - решение органа опеки и попечительства об установлении опеки и попечительства;</w:t>
            </w:r>
          </w:p>
          <w:p w:rsidR="00CD11ED" w:rsidRPr="00015612" w:rsidRDefault="00CD11ED" w:rsidP="00AF3004">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в случае подачи заявления приемным родителем - договор о передаче ребенка (детей) на воспитание в приемную семью</w:t>
            </w:r>
          </w:p>
          <w:p w:rsidR="00CD11ED" w:rsidRPr="00015612" w:rsidRDefault="00CD11ED" w:rsidP="00AF3004">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 и копия)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дети-сироты; дети, оставшиеся без попечения родителей</w:t>
            </w:r>
          </w:p>
        </w:tc>
        <w:tc>
          <w:tcPr>
            <w:tcW w:w="2694" w:type="dxa"/>
            <w:vMerge w:val="restart"/>
            <w:tcBorders>
              <w:top w:val="single" w:sz="4" w:space="0" w:color="000000"/>
              <w:left w:val="single" w:sz="4" w:space="0" w:color="000000"/>
              <w:right w:val="single" w:sz="4" w:space="0" w:color="000000"/>
            </w:tcBorders>
            <w:vAlign w:val="center"/>
          </w:tcPr>
          <w:p w:rsidR="00CD11ED" w:rsidRPr="00015612" w:rsidRDefault="00CD11ED" w:rsidP="00AF3004">
            <w:pPr>
              <w:autoSpaceDE w:val="0"/>
              <w:autoSpaceDN w:val="0"/>
              <w:adjustRightInd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Решение Городской Думы города Каменска-Уральского от 15.02.2017 № 90 «Об организации отдыха и оздоровления детей, проживающих на территории Каменск-Уральского городского округа, в каникулярное время»</w:t>
            </w:r>
          </w:p>
        </w:tc>
      </w:tr>
      <w:tr w:rsidR="00CD11ED" w:rsidRPr="00015612" w:rsidTr="00AF300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справка установленной формы</w:t>
            </w:r>
          </w:p>
          <w:p w:rsidR="00CD11ED" w:rsidRPr="00015612" w:rsidRDefault="00CD11ED" w:rsidP="00AF3004">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вернувшиеся из воспитательных колоний и специальных учреждений закрытого типа</w:t>
            </w:r>
          </w:p>
        </w:tc>
        <w:tc>
          <w:tcPr>
            <w:tcW w:w="2694" w:type="dxa"/>
            <w:vMerge/>
            <w:tcBorders>
              <w:left w:val="single" w:sz="4" w:space="0" w:color="000000"/>
              <w:right w:val="single" w:sz="4" w:space="0" w:color="000000"/>
            </w:tcBorders>
            <w:vAlign w:val="center"/>
          </w:tcPr>
          <w:p w:rsidR="00CD11ED" w:rsidRPr="00015612" w:rsidRDefault="00CD11ED" w:rsidP="00AF3004">
            <w:pPr>
              <w:autoSpaceDE w:val="0"/>
              <w:autoSpaceDN w:val="0"/>
              <w:spacing w:after="0" w:line="240" w:lineRule="auto"/>
              <w:jc w:val="center"/>
              <w:rPr>
                <w:rFonts w:ascii="Times New Roman" w:eastAsia="Calibri" w:hAnsi="Times New Roman" w:cs="Times New Roman"/>
                <w:sz w:val="24"/>
                <w:szCs w:val="24"/>
              </w:rPr>
            </w:pPr>
          </w:p>
        </w:tc>
      </w:tr>
      <w:tr w:rsidR="00CD11ED" w:rsidRPr="00015612" w:rsidTr="00AF300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документ, подтверждающий, что ребенок состоит на учете в </w:t>
            </w:r>
            <w:r w:rsidRPr="00015612">
              <w:rPr>
                <w:rFonts w:ascii="Times New Roman" w:eastAsia="Calibri" w:hAnsi="Times New Roman" w:cs="Times New Roman"/>
                <w:sz w:val="24"/>
                <w:szCs w:val="24"/>
              </w:rPr>
              <w:lastRenderedPageBreak/>
              <w:t>комиссии и подразделениях по делам несовершеннолетних</w:t>
            </w:r>
          </w:p>
          <w:p w:rsidR="00CD11ED" w:rsidRPr="00015612" w:rsidRDefault="00CD11ED" w:rsidP="00AF3004">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lastRenderedPageBreak/>
              <w:t xml:space="preserve">дети, состоящие на учете в комиссиях и подразделениях </w:t>
            </w:r>
            <w:r w:rsidRPr="00015612">
              <w:rPr>
                <w:rFonts w:ascii="Times New Roman" w:eastAsia="Calibri" w:hAnsi="Times New Roman" w:cs="Times New Roman"/>
                <w:sz w:val="24"/>
                <w:szCs w:val="24"/>
              </w:rPr>
              <w:lastRenderedPageBreak/>
              <w:t>по делам несовершеннолетних</w:t>
            </w:r>
          </w:p>
        </w:tc>
        <w:tc>
          <w:tcPr>
            <w:tcW w:w="2694" w:type="dxa"/>
            <w:vMerge/>
            <w:tcBorders>
              <w:left w:val="single" w:sz="4" w:space="0" w:color="000000"/>
              <w:right w:val="single" w:sz="4" w:space="0" w:color="000000"/>
            </w:tcBorders>
            <w:vAlign w:val="center"/>
          </w:tcPr>
          <w:p w:rsidR="00CD11ED" w:rsidRPr="00015612" w:rsidRDefault="00CD11ED" w:rsidP="00AF3004">
            <w:pPr>
              <w:autoSpaceDE w:val="0"/>
              <w:autoSpaceDN w:val="0"/>
              <w:spacing w:after="0" w:line="240" w:lineRule="auto"/>
              <w:jc w:val="center"/>
              <w:rPr>
                <w:rFonts w:ascii="Times New Roman" w:eastAsia="Calibri" w:hAnsi="Times New Roman" w:cs="Times New Roman"/>
                <w:sz w:val="24"/>
                <w:szCs w:val="24"/>
              </w:rPr>
            </w:pPr>
          </w:p>
        </w:tc>
      </w:tr>
      <w:tr w:rsidR="00CD11ED" w:rsidRPr="00015612" w:rsidTr="00AF300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lastRenderedPageBreak/>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удостоверение беженца (вынужденного переселенца), выданного территориальным органом Федеральной миграционной службы, с указанием сведений о членах семьи, не достигших возраста 18 лет, признанных беженцами или вынужденными переселенцами</w:t>
            </w:r>
          </w:p>
          <w:p w:rsidR="00CD11ED" w:rsidRPr="00015612" w:rsidRDefault="00CD11ED" w:rsidP="00AF3004">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 и копия)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беженцев и вынужденных переселенцев</w:t>
            </w:r>
          </w:p>
        </w:tc>
        <w:tc>
          <w:tcPr>
            <w:tcW w:w="2694" w:type="dxa"/>
            <w:vMerge/>
            <w:tcBorders>
              <w:left w:val="single" w:sz="4" w:space="0" w:color="000000"/>
              <w:right w:val="single" w:sz="4" w:space="0" w:color="000000"/>
            </w:tcBorders>
            <w:vAlign w:val="center"/>
          </w:tcPr>
          <w:p w:rsidR="00CD11ED" w:rsidRPr="00015612" w:rsidRDefault="00CD11ED" w:rsidP="00AF3004">
            <w:pPr>
              <w:autoSpaceDE w:val="0"/>
              <w:autoSpaceDN w:val="0"/>
              <w:spacing w:after="0" w:line="240" w:lineRule="auto"/>
              <w:jc w:val="center"/>
              <w:rPr>
                <w:rFonts w:ascii="Times New Roman" w:eastAsia="Calibri" w:hAnsi="Times New Roman" w:cs="Times New Roman"/>
                <w:sz w:val="24"/>
                <w:szCs w:val="24"/>
              </w:rPr>
            </w:pPr>
          </w:p>
        </w:tc>
      </w:tr>
      <w:tr w:rsidR="00CD11ED" w:rsidRPr="00015612" w:rsidTr="00AF300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справка (заключение), выдаваемая федеральными государственными учреждениями медико-социальной экспертизы;</w:t>
            </w:r>
          </w:p>
          <w:p w:rsidR="00CD11ED" w:rsidRPr="00015612" w:rsidRDefault="00CD11ED" w:rsidP="00AF3004">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или выписка из акта освидетельствования гражданина, признанного инвалидом;</w:t>
            </w:r>
          </w:p>
          <w:p w:rsidR="00CD11ED" w:rsidRPr="00015612" w:rsidRDefault="00CD11ED" w:rsidP="00AF3004">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или справка медицинской организации</w:t>
            </w:r>
          </w:p>
          <w:p w:rsidR="00CD11ED" w:rsidRPr="00015612" w:rsidRDefault="00CD11ED" w:rsidP="00AF3004">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 и копия)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дети-инвалиды, ВИЧ-инфицированные дети</w:t>
            </w:r>
          </w:p>
        </w:tc>
        <w:tc>
          <w:tcPr>
            <w:tcW w:w="2694" w:type="dxa"/>
            <w:vMerge/>
            <w:tcBorders>
              <w:left w:val="single" w:sz="4" w:space="0" w:color="000000"/>
              <w:right w:val="single" w:sz="4" w:space="0" w:color="000000"/>
            </w:tcBorders>
            <w:vAlign w:val="center"/>
          </w:tcPr>
          <w:p w:rsidR="00CD11ED" w:rsidRPr="00015612" w:rsidRDefault="00CD11ED" w:rsidP="00AF3004">
            <w:pPr>
              <w:autoSpaceDE w:val="0"/>
              <w:autoSpaceDN w:val="0"/>
              <w:spacing w:after="0" w:line="240" w:lineRule="auto"/>
              <w:jc w:val="center"/>
              <w:rPr>
                <w:rFonts w:ascii="Times New Roman" w:eastAsia="Calibri" w:hAnsi="Times New Roman" w:cs="Times New Roman"/>
                <w:sz w:val="24"/>
                <w:szCs w:val="24"/>
              </w:rPr>
            </w:pPr>
          </w:p>
        </w:tc>
      </w:tr>
      <w:tr w:rsidR="00CD11ED" w:rsidRPr="00015612" w:rsidTr="00AF300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6.</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справка, подтверждающая выплату одному из родителей (законных представителей) ежемесячного пособия на ребенка или государственной социальной помощи либо выписка из личного кабинета пользователя ЕЦП, подтверждающая назначение социального пособия (до окончания срока, на который было назначено пособие)</w:t>
            </w:r>
          </w:p>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 и копия)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проживающие в малоимущих семьях</w:t>
            </w:r>
          </w:p>
        </w:tc>
        <w:tc>
          <w:tcPr>
            <w:tcW w:w="2694" w:type="dxa"/>
            <w:vMerge/>
            <w:tcBorders>
              <w:left w:val="single" w:sz="4" w:space="0" w:color="000000"/>
              <w:right w:val="single" w:sz="4" w:space="0" w:color="000000"/>
            </w:tcBorders>
            <w:vAlign w:val="center"/>
          </w:tcPr>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p>
        </w:tc>
      </w:tr>
      <w:tr w:rsidR="00CD11ED" w:rsidRPr="00015612" w:rsidTr="00AF300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7.</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справка из воинской части (военного комиссариата субъекта Российской Федерации) либо выписка из личного кабинета пользователя ЕЦП (по выбору заявителя), подтверждающая статус семьи мобилизованного гражданина Российской Федерации или </w:t>
            </w:r>
            <w:r w:rsidRPr="00015612">
              <w:rPr>
                <w:rFonts w:ascii="Times New Roman" w:eastAsia="Calibri" w:hAnsi="Times New Roman" w:cs="Times New Roman"/>
                <w:sz w:val="24"/>
                <w:szCs w:val="24"/>
              </w:rPr>
              <w:lastRenderedPageBreak/>
              <w:t>участника специальной военной операции</w:t>
            </w:r>
          </w:p>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справка из воинской части (военного комиссариата субъекта Российской Федерации) военнослужащего или гражданина, пребывающего в добровольческих формированиях, либо выписка из личного кабинета пользователя ЕЦП, подтверждающая статус семьи военнослужащего или гражданина, пребывающих в добровольческих формированиях;</w:t>
            </w:r>
          </w:p>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копия документа, подтверждающего установление опеки или попечительства (при необходимости), удостоверение ветерана боевых действий, выданное после 24 февраля 2022 года</w:t>
            </w:r>
          </w:p>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 и копия)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lastRenderedPageBreak/>
              <w:t xml:space="preserve">дети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w:t>
            </w:r>
            <w:r w:rsidRPr="00015612">
              <w:rPr>
                <w:rFonts w:ascii="Times New Roman" w:eastAsia="Calibri" w:hAnsi="Times New Roman" w:cs="Times New Roman"/>
                <w:sz w:val="24"/>
                <w:szCs w:val="24"/>
              </w:rPr>
              <w:lastRenderedPageBreak/>
              <w:t>объявлении частичной мобилизации в Российской Федерации», а также детям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w:t>
            </w:r>
          </w:p>
        </w:tc>
        <w:tc>
          <w:tcPr>
            <w:tcW w:w="2694" w:type="dxa"/>
            <w:vMerge/>
            <w:tcBorders>
              <w:left w:val="single" w:sz="4" w:space="0" w:color="000000"/>
              <w:bottom w:val="single" w:sz="4" w:space="0" w:color="000000"/>
              <w:right w:val="single" w:sz="4" w:space="0" w:color="000000"/>
            </w:tcBorders>
            <w:vAlign w:val="center"/>
          </w:tcPr>
          <w:p w:rsidR="00CD11ED" w:rsidRPr="00015612" w:rsidRDefault="00CD11ED" w:rsidP="00AF3004">
            <w:pPr>
              <w:suppressAutoHyphens/>
              <w:autoSpaceDE w:val="0"/>
              <w:autoSpaceDN w:val="0"/>
              <w:spacing w:after="0" w:line="240" w:lineRule="auto"/>
              <w:ind w:hanging="129"/>
              <w:jc w:val="center"/>
              <w:rPr>
                <w:rFonts w:ascii="Times New Roman" w:eastAsia="Calibri" w:hAnsi="Times New Roman" w:cs="Times New Roman"/>
                <w:sz w:val="24"/>
                <w:szCs w:val="24"/>
              </w:rPr>
            </w:pPr>
          </w:p>
        </w:tc>
      </w:tr>
    </w:tbl>
    <w:p w:rsidR="00CD11ED" w:rsidRPr="00015612" w:rsidRDefault="00CD11ED" w:rsidP="00CD11ED">
      <w:pPr>
        <w:widowControl w:val="0"/>
        <w:suppressAutoHyphens/>
        <w:autoSpaceDN w:val="0"/>
        <w:spacing w:after="0" w:line="240" w:lineRule="auto"/>
        <w:textAlignment w:val="baseline"/>
        <w:rPr>
          <w:rFonts w:ascii="Times New Roman" w:eastAsia="Courier New" w:hAnsi="Times New Roman" w:cs="Times New Roman"/>
          <w:color w:val="000000"/>
          <w:sz w:val="24"/>
          <w:szCs w:val="24"/>
          <w:lang w:eastAsia="ru-RU" w:bidi="ru-RU"/>
        </w:rPr>
      </w:pPr>
    </w:p>
    <w:p w:rsidR="00CD11ED" w:rsidRPr="00015612" w:rsidRDefault="00CD11ED" w:rsidP="00CD11ED">
      <w:pPr>
        <w:widowControl w:val="0"/>
        <w:numPr>
          <w:ilvl w:val="0"/>
          <w:numId w:val="1"/>
        </w:numPr>
        <w:suppressAutoHyphens/>
        <w:autoSpaceDE w:val="0"/>
        <w:autoSpaceDN w:val="0"/>
        <w:spacing w:after="0" w:line="240" w:lineRule="auto"/>
        <w:ind w:left="0" w:firstLine="709"/>
        <w:jc w:val="both"/>
        <w:textAlignment w:val="baseline"/>
        <w:rPr>
          <w:rFonts w:ascii="Times New Roman" w:eastAsia="Calibri" w:hAnsi="Times New Roman" w:cs="Times New Roman"/>
          <w:sz w:val="24"/>
          <w:szCs w:val="24"/>
        </w:rPr>
      </w:pPr>
      <w:r w:rsidRPr="00015612">
        <w:rPr>
          <w:rFonts w:ascii="Times New Roman" w:eastAsia="Calibri" w:hAnsi="Times New Roman" w:cs="Times New Roman"/>
          <w:sz w:val="24"/>
          <w:szCs w:val="24"/>
        </w:rPr>
        <w:t>документ, подтверждающий право на предоставление во внеочередном порядке путевки в летние оздоровительные учреждения (ЗОЛ, ЛДП):</w:t>
      </w:r>
    </w:p>
    <w:p w:rsidR="00CD11ED" w:rsidRPr="00015612" w:rsidRDefault="00CD11ED" w:rsidP="00CD11ED">
      <w:pPr>
        <w:autoSpaceDE w:val="0"/>
        <w:spacing w:after="0" w:line="240" w:lineRule="auto"/>
        <w:rPr>
          <w:rFonts w:ascii="Times New Roman" w:eastAsia="Calibri" w:hAnsi="Times New Roman" w:cs="Times New Roman"/>
          <w:sz w:val="24"/>
          <w:szCs w:val="24"/>
        </w:rPr>
      </w:pPr>
    </w:p>
    <w:tbl>
      <w:tblPr>
        <w:tblW w:w="9776" w:type="dxa"/>
        <w:jc w:val="center"/>
        <w:tblLayout w:type="fixed"/>
        <w:tblCellMar>
          <w:left w:w="10" w:type="dxa"/>
          <w:right w:w="10" w:type="dxa"/>
        </w:tblCellMar>
        <w:tblLook w:val="0000" w:firstRow="0" w:lastRow="0" w:firstColumn="0" w:lastColumn="0" w:noHBand="0" w:noVBand="0"/>
      </w:tblPr>
      <w:tblGrid>
        <w:gridCol w:w="562"/>
        <w:gridCol w:w="3828"/>
        <w:gridCol w:w="2835"/>
        <w:gridCol w:w="2551"/>
      </w:tblGrid>
      <w:tr w:rsidR="00CD11ED" w:rsidRPr="00015612" w:rsidTr="00AF300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 </w:t>
            </w:r>
            <w:proofErr w:type="spellStart"/>
            <w:r w:rsidRPr="00015612">
              <w:rPr>
                <w:rFonts w:ascii="Times New Roman" w:eastAsia="Calibri" w:hAnsi="Times New Roman" w:cs="Times New Roman"/>
                <w:sz w:val="24"/>
                <w:szCs w:val="24"/>
              </w:rPr>
              <w:t>пп</w:t>
            </w:r>
            <w:proofErr w:type="spellEnd"/>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Документы, представляемые заявителем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Категории детей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Основание </w:t>
            </w:r>
          </w:p>
        </w:tc>
      </w:tr>
      <w:tr w:rsidR="00CD11ED" w:rsidRPr="00015612" w:rsidTr="00AF300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1.</w:t>
            </w:r>
          </w:p>
        </w:tc>
        <w:tc>
          <w:tcPr>
            <w:tcW w:w="3828"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справка с места работы (службы) родителя(ей) (законного(</w:t>
            </w:r>
            <w:proofErr w:type="spellStart"/>
            <w:r w:rsidRPr="00015612">
              <w:rPr>
                <w:rFonts w:ascii="Times New Roman" w:eastAsia="Calibri" w:hAnsi="Times New Roman" w:cs="Times New Roman"/>
                <w:sz w:val="24"/>
                <w:szCs w:val="24"/>
              </w:rPr>
              <w:t>ых</w:t>
            </w:r>
            <w:proofErr w:type="spellEnd"/>
            <w:r w:rsidRPr="00015612">
              <w:rPr>
                <w:rFonts w:ascii="Times New Roman" w:eastAsia="Calibri" w:hAnsi="Times New Roman" w:cs="Times New Roman"/>
                <w:sz w:val="24"/>
                <w:szCs w:val="24"/>
              </w:rPr>
              <w:t>) представителя(ей)) ребенка либо иные документы, подтверждающие статус родителя(ей) (законного(</w:t>
            </w:r>
            <w:proofErr w:type="spellStart"/>
            <w:r w:rsidRPr="00015612">
              <w:rPr>
                <w:rFonts w:ascii="Times New Roman" w:eastAsia="Calibri" w:hAnsi="Times New Roman" w:cs="Times New Roman"/>
                <w:sz w:val="24"/>
                <w:szCs w:val="24"/>
              </w:rPr>
              <w:t>ых</w:t>
            </w:r>
            <w:proofErr w:type="spellEnd"/>
            <w:r w:rsidRPr="00015612">
              <w:rPr>
                <w:rFonts w:ascii="Times New Roman" w:eastAsia="Calibri" w:hAnsi="Times New Roman" w:cs="Times New Roman"/>
                <w:sz w:val="24"/>
                <w:szCs w:val="24"/>
              </w:rPr>
              <w:t>) представителя(ей)) ребенка</w:t>
            </w:r>
          </w:p>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прокуроров</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Федеральный закон от 17 января 1992 года № 2202-1 «О прокуратуре Российской Федерации» (часть 5 статьи 44, часть 1 статьи 49)</w:t>
            </w:r>
          </w:p>
        </w:tc>
      </w:tr>
      <w:tr w:rsidR="00CD11ED" w:rsidRPr="00015612" w:rsidTr="00AF300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2.</w:t>
            </w:r>
          </w:p>
        </w:tc>
        <w:tc>
          <w:tcPr>
            <w:tcW w:w="3828"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сотрудников Следственного комитета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Федеральный закон от 28 декабря 2010 года № 403-ФЗ «О Следственном комитете Российской Федерации» (часть 25 статьи 35)</w:t>
            </w:r>
          </w:p>
        </w:tc>
      </w:tr>
      <w:tr w:rsidR="00CD11ED" w:rsidRPr="00015612" w:rsidTr="00AF300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3.</w:t>
            </w:r>
          </w:p>
        </w:tc>
        <w:tc>
          <w:tcPr>
            <w:tcW w:w="3828"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судей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Федеральный закон от 26 июня 1992 года № </w:t>
            </w:r>
            <w:r w:rsidRPr="00015612">
              <w:rPr>
                <w:rFonts w:ascii="Times New Roman" w:eastAsia="Calibri" w:hAnsi="Times New Roman" w:cs="Times New Roman"/>
                <w:sz w:val="24"/>
                <w:szCs w:val="24"/>
              </w:rPr>
              <w:lastRenderedPageBreak/>
              <w:t>3132-1 «О статусе судей в Российской Федерации» (часть 3 статьи 19)</w:t>
            </w:r>
          </w:p>
        </w:tc>
      </w:tr>
      <w:tr w:rsidR="00CD11ED" w:rsidRPr="00015612" w:rsidTr="00AF300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lastRenderedPageBreak/>
              <w:t>4.</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свидетельство о смерти; справка о гибели (смерти) при выполнении задач в ходе проведения специальной военной операции; справка, подтверждающая увечья (ранения, травмы, контузии) или заболевания при выполнении задач в ходе проведения специальной военной операции; справка из воинской части (военного комиссариата субъекта Российской Федерации) военнослужащего или гражданина, пребывающего в добровольческих формированиях, либо выписка из личного кабинета пользователя ЕЦП, подтверждающая статус семьи военнослужащего или гражданина, пребывающих в добровольческих формированиях; копия документа, подтверждающего установление опеки или попечительства (при необходимости) (оригинал и копия)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Федеральный закон от 27 мая 1998 года № 76-ФЗ «О статусе военнослужащих» (пункт 8 статьи 24)</w:t>
            </w:r>
          </w:p>
        </w:tc>
      </w:tr>
      <w:tr w:rsidR="00CD11ED" w:rsidRPr="00015612" w:rsidTr="00AF300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5.</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свидетельство о смерти; справка о гибели (смерти) при выполнении задач в ходе проведения специальной военной операции; справка, подтверждающая увечья (ранения, травмы, контузии) или заболевания при выполнении задач в ходе проведения специальной военной операции; справка из воинской части (военного комиссариата субъекта Российской Федерации) военнослужащего или гражданина, пребывающего в добровольческих формированиях, либо выписка из личного кабинета пользователя ЕЦП, </w:t>
            </w:r>
            <w:r w:rsidRPr="00015612">
              <w:rPr>
                <w:rFonts w:ascii="Times New Roman" w:eastAsia="Calibri" w:hAnsi="Times New Roman" w:cs="Times New Roman"/>
                <w:sz w:val="24"/>
                <w:szCs w:val="24"/>
              </w:rPr>
              <w:lastRenderedPageBreak/>
              <w:t>подтверждающая статус семьи военнослужащего или гражданина, пребывающих в добровольческих формированиях; копия документа, подтверждающего установление опеки или попечительства (при необходимости) (оригинал и копия)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lastRenderedPageBreak/>
              <w:t xml:space="preserve">дети сотрудника войск национальной гвардии,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w:t>
            </w:r>
            <w:r w:rsidRPr="00015612">
              <w:rPr>
                <w:rFonts w:ascii="Times New Roman" w:eastAsia="Calibri" w:hAnsi="Times New Roman" w:cs="Times New Roman"/>
                <w:sz w:val="24"/>
                <w:szCs w:val="24"/>
              </w:rPr>
              <w:lastRenderedPageBreak/>
              <w:t>(удочеренные)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tc>
        <w:tc>
          <w:tcPr>
            <w:tcW w:w="2551" w:type="dxa"/>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lastRenderedPageBreak/>
              <w:t>Федеральный закон от 3 июля 2016 года № 226-ФЗ «О войсках национальной гвардии Российской Федерации»</w:t>
            </w:r>
          </w:p>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(статья 28.1)</w:t>
            </w:r>
          </w:p>
        </w:tc>
      </w:tr>
    </w:tbl>
    <w:p w:rsidR="00CD11ED" w:rsidRPr="00015612" w:rsidRDefault="00CD11ED" w:rsidP="00CD11ED">
      <w:pPr>
        <w:widowControl w:val="0"/>
        <w:suppressAutoHyphens/>
        <w:autoSpaceDN w:val="0"/>
        <w:spacing w:after="0" w:line="240" w:lineRule="auto"/>
        <w:jc w:val="both"/>
        <w:textAlignment w:val="baseline"/>
        <w:rPr>
          <w:rFonts w:ascii="Times New Roman" w:eastAsia="Courier New" w:hAnsi="Times New Roman" w:cs="Times New Roman"/>
          <w:color w:val="000000"/>
          <w:sz w:val="24"/>
          <w:szCs w:val="24"/>
          <w:lang w:eastAsia="ru-RU" w:bidi="ru-RU"/>
        </w:rPr>
      </w:pPr>
    </w:p>
    <w:p w:rsidR="00CD11ED" w:rsidRPr="00015612" w:rsidRDefault="00CD11ED" w:rsidP="00CD11ED">
      <w:pPr>
        <w:widowControl w:val="0"/>
        <w:suppressAutoHyphens/>
        <w:autoSpaceDN w:val="0"/>
        <w:spacing w:after="0" w:line="240" w:lineRule="auto"/>
        <w:jc w:val="both"/>
        <w:textAlignment w:val="baseline"/>
        <w:rPr>
          <w:rFonts w:ascii="Times New Roman" w:eastAsia="Courier New" w:hAnsi="Times New Roman" w:cs="Times New Roman"/>
          <w:color w:val="000000"/>
          <w:sz w:val="24"/>
          <w:szCs w:val="24"/>
          <w:lang w:eastAsia="ru-RU" w:bidi="ru-RU"/>
        </w:rPr>
      </w:pPr>
      <w:r w:rsidRPr="00015612">
        <w:rPr>
          <w:rFonts w:ascii="Times New Roman" w:eastAsia="Courier New" w:hAnsi="Times New Roman" w:cs="Times New Roman"/>
          <w:color w:val="000000"/>
          <w:sz w:val="24"/>
          <w:szCs w:val="24"/>
          <w:lang w:eastAsia="ru-RU" w:bidi="ru-RU"/>
        </w:rPr>
        <w:tab/>
        <w:t xml:space="preserve">10) </w:t>
      </w:r>
      <w:r w:rsidRPr="00015612">
        <w:rPr>
          <w:rFonts w:ascii="Times New Roman" w:eastAsia="Calibri" w:hAnsi="Times New Roman" w:cs="Times New Roman"/>
          <w:sz w:val="24"/>
          <w:szCs w:val="24"/>
        </w:rPr>
        <w:t>документ, подтверждающий право на предоставление путевки в организации отдыха и оздоровления детей (ЗОЛ, СОУ, ЛДП) в первоочередном порядке:</w:t>
      </w:r>
    </w:p>
    <w:p w:rsidR="00CD11ED" w:rsidRPr="00015612" w:rsidRDefault="00CD11ED" w:rsidP="00CD11ED">
      <w:pPr>
        <w:widowControl w:val="0"/>
        <w:suppressAutoHyphens/>
        <w:autoSpaceDN w:val="0"/>
        <w:spacing w:after="0" w:line="240" w:lineRule="auto"/>
        <w:ind w:left="5387"/>
        <w:textAlignment w:val="baseline"/>
        <w:rPr>
          <w:rFonts w:ascii="Times New Roman" w:eastAsia="Calibri" w:hAnsi="Times New Roman" w:cs="Times New Roman"/>
          <w:bCs/>
          <w:color w:val="000000"/>
          <w:sz w:val="24"/>
          <w:szCs w:val="24"/>
        </w:rPr>
      </w:pPr>
    </w:p>
    <w:tbl>
      <w:tblPr>
        <w:tblW w:w="10171" w:type="dxa"/>
        <w:jc w:val="center"/>
        <w:tblLayout w:type="fixed"/>
        <w:tblCellMar>
          <w:left w:w="10" w:type="dxa"/>
          <w:right w:w="10" w:type="dxa"/>
        </w:tblCellMar>
        <w:tblLook w:val="0000" w:firstRow="0" w:lastRow="0" w:firstColumn="0" w:lastColumn="0" w:noHBand="0" w:noVBand="0"/>
      </w:tblPr>
      <w:tblGrid>
        <w:gridCol w:w="957"/>
        <w:gridCol w:w="2977"/>
        <w:gridCol w:w="3686"/>
        <w:gridCol w:w="2551"/>
      </w:tblGrid>
      <w:tr w:rsidR="00CD11ED" w:rsidRPr="00015612" w:rsidTr="00AF3004">
        <w:trPr>
          <w:jc w:val="center"/>
        </w:trPr>
        <w:tc>
          <w:tcPr>
            <w:tcW w:w="95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 </w:t>
            </w:r>
            <w:proofErr w:type="spellStart"/>
            <w:r w:rsidRPr="00015612">
              <w:rPr>
                <w:rFonts w:ascii="Times New Roman" w:eastAsia="Calibri" w:hAnsi="Times New Roman" w:cs="Times New Roman"/>
                <w:sz w:val="24"/>
                <w:szCs w:val="24"/>
              </w:rPr>
              <w:t>пп</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Документы, представляемые заявителем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Категории детей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Основание </w:t>
            </w:r>
          </w:p>
        </w:tc>
      </w:tr>
      <w:tr w:rsidR="00CD11ED" w:rsidRPr="00015612" w:rsidTr="00AF3004">
        <w:trPr>
          <w:jc w:val="center"/>
        </w:trPr>
        <w:tc>
          <w:tcPr>
            <w:tcW w:w="95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Справка (заключение), выдаваемая федеральными государственными учреждениями медико-социальной экспертизы;</w:t>
            </w:r>
          </w:p>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или выписка из акта освидетельствования гражданина, признанного инвалидом;</w:t>
            </w:r>
          </w:p>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или справка медицинской организации </w:t>
            </w:r>
          </w:p>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 и копия)</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дети-инвалиды;</w:t>
            </w:r>
          </w:p>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один из родителей которых является инвалидом;</w:t>
            </w:r>
          </w:p>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ВИЧ-инфицированные дети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Указ Президента Российской Федерации от 2 октября 1992 года № 1157 «О дополнительных мерах государственной поддержки инвалидов» (пункт 1);</w:t>
            </w:r>
          </w:p>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Федеральный закон от 30.03.1995 № 38-ФЗ</w:t>
            </w:r>
          </w:p>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 предупреждении распространения в Российской Федерации заболевания, вызываемого вирусом иммунодефицита человека (ВИЧ-инфекции)»</w:t>
            </w:r>
          </w:p>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(статья 19)</w:t>
            </w:r>
          </w:p>
        </w:tc>
      </w:tr>
    </w:tbl>
    <w:p w:rsidR="00CD11ED" w:rsidRPr="00015612" w:rsidRDefault="00CD11ED" w:rsidP="00CD11ED">
      <w:pPr>
        <w:spacing w:after="0" w:line="240" w:lineRule="auto"/>
        <w:rPr>
          <w:rFonts w:ascii="Times New Roman" w:eastAsia="Times New Roman" w:hAnsi="Times New Roman" w:cs="Times New Roman"/>
          <w:sz w:val="24"/>
          <w:szCs w:val="24"/>
          <w:lang w:eastAsia="ru-RU"/>
        </w:rPr>
      </w:pPr>
    </w:p>
    <w:p w:rsidR="00CD11ED" w:rsidRPr="00015612" w:rsidRDefault="00CD11ED" w:rsidP="00CD11ED">
      <w:pPr>
        <w:suppressAutoHyphens/>
        <w:autoSpaceDE w:val="0"/>
        <w:autoSpaceDN w:val="0"/>
        <w:spacing w:after="0" w:line="240" w:lineRule="auto"/>
        <w:ind w:firstLine="709"/>
        <w:jc w:val="both"/>
        <w:rPr>
          <w:rFonts w:ascii="Times New Roman" w:eastAsia="Calibri" w:hAnsi="Times New Roman" w:cs="Times New Roman"/>
          <w:sz w:val="24"/>
          <w:szCs w:val="24"/>
        </w:rPr>
      </w:pPr>
      <w:r w:rsidRPr="00015612">
        <w:rPr>
          <w:rFonts w:ascii="Times New Roman" w:eastAsia="Calibri" w:hAnsi="Times New Roman" w:cs="Times New Roman"/>
          <w:sz w:val="24"/>
          <w:szCs w:val="24"/>
        </w:rPr>
        <w:t>10.1)</w:t>
      </w:r>
      <w:r w:rsidRPr="00015612">
        <w:rPr>
          <w:rFonts w:ascii="Times New Roman" w:eastAsia="Calibri" w:hAnsi="Times New Roman" w:cs="Times New Roman"/>
          <w:sz w:val="24"/>
          <w:szCs w:val="24"/>
        </w:rPr>
        <w:tab/>
        <w:t>документ, подтверждающий право на предоставление путевки в подведомственные Управлению образования организации отдыха и оздоровления детей (ЗОЛ, СОУ, ЛДП)</w:t>
      </w:r>
      <w:r w:rsidRPr="00015612">
        <w:rPr>
          <w:rFonts w:ascii="Times New Roman" w:eastAsia="Times New Roman" w:hAnsi="Times New Roman" w:cs="Times New Roman"/>
          <w:sz w:val="24"/>
          <w:szCs w:val="24"/>
          <w:lang w:eastAsia="ru-RU"/>
        </w:rPr>
        <w:t xml:space="preserve"> </w:t>
      </w:r>
      <w:r w:rsidRPr="00015612">
        <w:rPr>
          <w:rFonts w:ascii="Times New Roman" w:eastAsia="Calibri" w:hAnsi="Times New Roman" w:cs="Times New Roman"/>
          <w:sz w:val="24"/>
          <w:szCs w:val="24"/>
        </w:rPr>
        <w:t>в первоочередном порядке:</w:t>
      </w:r>
    </w:p>
    <w:tbl>
      <w:tblPr>
        <w:tblW w:w="10171" w:type="dxa"/>
        <w:jc w:val="center"/>
        <w:tblLayout w:type="fixed"/>
        <w:tblCellMar>
          <w:left w:w="10" w:type="dxa"/>
          <w:right w:w="10" w:type="dxa"/>
        </w:tblCellMar>
        <w:tblLook w:val="0000" w:firstRow="0" w:lastRow="0" w:firstColumn="0" w:lastColumn="0" w:noHBand="0" w:noVBand="0"/>
      </w:tblPr>
      <w:tblGrid>
        <w:gridCol w:w="957"/>
        <w:gridCol w:w="2977"/>
        <w:gridCol w:w="3686"/>
        <w:gridCol w:w="2551"/>
      </w:tblGrid>
      <w:tr w:rsidR="00CD11ED" w:rsidRPr="00015612" w:rsidTr="00AF3004">
        <w:trPr>
          <w:trHeight w:val="1122"/>
          <w:jc w:val="center"/>
        </w:trPr>
        <w:tc>
          <w:tcPr>
            <w:tcW w:w="95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 </w:t>
            </w:r>
            <w:proofErr w:type="spellStart"/>
            <w:r w:rsidRPr="00015612">
              <w:rPr>
                <w:rFonts w:ascii="Times New Roman" w:eastAsia="Calibri" w:hAnsi="Times New Roman" w:cs="Times New Roman"/>
                <w:sz w:val="24"/>
                <w:szCs w:val="24"/>
              </w:rPr>
              <w:t>пп</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Документы, представляемые заявителем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Категории детей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Основание</w:t>
            </w:r>
          </w:p>
        </w:tc>
      </w:tr>
      <w:tr w:rsidR="00CD11ED" w:rsidRPr="00015612" w:rsidTr="00AF3004">
        <w:trPr>
          <w:jc w:val="center"/>
        </w:trPr>
        <w:tc>
          <w:tcPr>
            <w:tcW w:w="95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решение органа опеки и попечительства об установлении опеки и </w:t>
            </w:r>
            <w:r w:rsidRPr="00015612">
              <w:rPr>
                <w:rFonts w:ascii="Times New Roman" w:eastAsia="Calibri" w:hAnsi="Times New Roman" w:cs="Times New Roman"/>
                <w:sz w:val="24"/>
                <w:szCs w:val="24"/>
              </w:rPr>
              <w:lastRenderedPageBreak/>
              <w:t>попечительства (в случае подачи заявления опекуном (попечителем));</w:t>
            </w:r>
          </w:p>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договор о передаче ребенка (детей) на воспитание в приемную семью (в случае подачи заявления приемным родителем)</w:t>
            </w:r>
          </w:p>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 и копия)</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lastRenderedPageBreak/>
              <w:t>дети-сироты;</w:t>
            </w:r>
          </w:p>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оставшиеся без попечения родителей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Федеральный закон от 28 декабря 2016 года № 465-ФЗ «О внесении </w:t>
            </w:r>
            <w:r w:rsidRPr="00015612">
              <w:rPr>
                <w:rFonts w:ascii="Times New Roman" w:eastAsia="Calibri" w:hAnsi="Times New Roman" w:cs="Times New Roman"/>
                <w:sz w:val="24"/>
                <w:szCs w:val="24"/>
              </w:rPr>
              <w:lastRenderedPageBreak/>
              <w:t>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(статья 2)</w:t>
            </w:r>
          </w:p>
        </w:tc>
      </w:tr>
    </w:tbl>
    <w:p w:rsidR="00CD11ED" w:rsidRPr="00015612" w:rsidRDefault="00CD11ED" w:rsidP="00CD11ED">
      <w:pPr>
        <w:spacing w:after="0" w:line="240" w:lineRule="auto"/>
        <w:rPr>
          <w:rFonts w:ascii="Times New Roman" w:eastAsia="Times New Roman" w:hAnsi="Times New Roman" w:cs="Times New Roman"/>
          <w:sz w:val="24"/>
          <w:szCs w:val="24"/>
          <w:lang w:eastAsia="ru-RU"/>
        </w:rPr>
      </w:pPr>
    </w:p>
    <w:p w:rsidR="00CD11ED" w:rsidRPr="00015612" w:rsidRDefault="00CD11ED" w:rsidP="00CD11ED">
      <w:pPr>
        <w:spacing w:after="0" w:line="240" w:lineRule="auto"/>
        <w:ind w:firstLine="709"/>
        <w:jc w:val="both"/>
        <w:rPr>
          <w:rFonts w:ascii="Times New Roman" w:eastAsia="Times New Roman" w:hAnsi="Times New Roman" w:cs="Times New Roman"/>
          <w:sz w:val="24"/>
          <w:szCs w:val="24"/>
          <w:lang w:eastAsia="ru-RU"/>
        </w:rPr>
      </w:pPr>
      <w:r w:rsidRPr="00015612">
        <w:rPr>
          <w:rFonts w:ascii="Times New Roman" w:eastAsia="Calibri" w:hAnsi="Times New Roman" w:cs="Times New Roman"/>
          <w:sz w:val="24"/>
          <w:szCs w:val="24"/>
        </w:rPr>
        <w:t>10.2) документ, подтверждающий право на предоставление путевки в летних оздоровительных лагерях (ЗОЛ, ЛДП) независимо от формы собственности в первоочередном порядке:</w:t>
      </w:r>
    </w:p>
    <w:p w:rsidR="00CD11ED" w:rsidRPr="00015612" w:rsidRDefault="00CD11ED" w:rsidP="00CD11ED">
      <w:pPr>
        <w:spacing w:after="0" w:line="240" w:lineRule="auto"/>
        <w:rPr>
          <w:rFonts w:ascii="Times New Roman" w:eastAsia="Times New Roman" w:hAnsi="Times New Roman" w:cs="Times New Roman"/>
          <w:sz w:val="24"/>
          <w:szCs w:val="24"/>
          <w:lang w:eastAsia="ru-RU"/>
        </w:rPr>
      </w:pPr>
    </w:p>
    <w:tbl>
      <w:tblPr>
        <w:tblW w:w="9920" w:type="dxa"/>
        <w:jc w:val="center"/>
        <w:tblLayout w:type="fixed"/>
        <w:tblCellMar>
          <w:left w:w="10" w:type="dxa"/>
          <w:right w:w="10" w:type="dxa"/>
        </w:tblCellMar>
        <w:tblLook w:val="0000" w:firstRow="0" w:lastRow="0" w:firstColumn="0" w:lastColumn="0" w:noHBand="0" w:noVBand="0"/>
      </w:tblPr>
      <w:tblGrid>
        <w:gridCol w:w="10"/>
        <w:gridCol w:w="884"/>
        <w:gridCol w:w="2910"/>
        <w:gridCol w:w="3658"/>
        <w:gridCol w:w="2458"/>
      </w:tblGrid>
      <w:tr w:rsidR="00CD11ED" w:rsidRPr="00015612" w:rsidTr="00AF3004">
        <w:trPr>
          <w:gridBefore w:val="1"/>
          <w:wBefore w:w="10" w:type="dxa"/>
          <w:trHeight w:val="1058"/>
          <w:jc w:val="center"/>
        </w:trPr>
        <w:tc>
          <w:tcPr>
            <w:tcW w:w="884"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 </w:t>
            </w:r>
            <w:proofErr w:type="spellStart"/>
            <w:r w:rsidRPr="00015612">
              <w:rPr>
                <w:rFonts w:ascii="Times New Roman" w:eastAsia="Calibri" w:hAnsi="Times New Roman" w:cs="Times New Roman"/>
                <w:sz w:val="24"/>
                <w:szCs w:val="24"/>
              </w:rPr>
              <w:t>пп</w:t>
            </w:r>
            <w:proofErr w:type="spellEnd"/>
          </w:p>
        </w:tc>
        <w:tc>
          <w:tcPr>
            <w:tcW w:w="2910"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Документы, представляемые заявителем </w:t>
            </w:r>
          </w:p>
        </w:tc>
        <w:tc>
          <w:tcPr>
            <w:tcW w:w="36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Категории детей</w:t>
            </w:r>
          </w:p>
        </w:tc>
        <w:tc>
          <w:tcPr>
            <w:tcW w:w="2458"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Основание</w:t>
            </w:r>
          </w:p>
        </w:tc>
      </w:tr>
      <w:tr w:rsidR="00CD11ED" w:rsidRPr="00015612" w:rsidTr="00AF3004">
        <w:trPr>
          <w:trHeight w:val="3763"/>
          <w:jc w:val="center"/>
        </w:trPr>
        <w:tc>
          <w:tcPr>
            <w:tcW w:w="894" w:type="dxa"/>
            <w:gridSpan w:val="2"/>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1.</w:t>
            </w:r>
          </w:p>
        </w:tc>
        <w:tc>
          <w:tcPr>
            <w:tcW w:w="2910"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справка с места работы (службы) родителя(ей) (законного(</w:t>
            </w:r>
            <w:proofErr w:type="spellStart"/>
            <w:r w:rsidRPr="00015612">
              <w:rPr>
                <w:rFonts w:ascii="Times New Roman" w:eastAsia="Calibri" w:hAnsi="Times New Roman" w:cs="Times New Roman"/>
                <w:sz w:val="24"/>
                <w:szCs w:val="24"/>
              </w:rPr>
              <w:t>ых</w:t>
            </w:r>
            <w:proofErr w:type="spellEnd"/>
            <w:r w:rsidRPr="00015612">
              <w:rPr>
                <w:rFonts w:ascii="Times New Roman" w:eastAsia="Calibri" w:hAnsi="Times New Roman" w:cs="Times New Roman"/>
                <w:sz w:val="24"/>
                <w:szCs w:val="24"/>
              </w:rPr>
              <w:t>) представителя(ей)) ребенка либо иные документы, подтверждающие статус родителя(ей) (законного(</w:t>
            </w:r>
            <w:proofErr w:type="spellStart"/>
            <w:r w:rsidRPr="00015612">
              <w:rPr>
                <w:rFonts w:ascii="Times New Roman" w:eastAsia="Calibri" w:hAnsi="Times New Roman" w:cs="Times New Roman"/>
                <w:sz w:val="24"/>
                <w:szCs w:val="24"/>
              </w:rPr>
              <w:t>ых</w:t>
            </w:r>
            <w:proofErr w:type="spellEnd"/>
            <w:r w:rsidRPr="00015612">
              <w:rPr>
                <w:rFonts w:ascii="Times New Roman" w:eastAsia="Calibri" w:hAnsi="Times New Roman" w:cs="Times New Roman"/>
                <w:sz w:val="24"/>
                <w:szCs w:val="24"/>
              </w:rPr>
              <w:t>) представителя(ей)) ребенка</w:t>
            </w:r>
          </w:p>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w:t>
            </w:r>
          </w:p>
        </w:tc>
        <w:tc>
          <w:tcPr>
            <w:tcW w:w="36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сотрудников полиции, дети сотрудников органов внутренних дел,  дети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(далее - сотрудники)</w:t>
            </w:r>
          </w:p>
        </w:tc>
        <w:tc>
          <w:tcPr>
            <w:tcW w:w="2458"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Федеральный закон от 07 февраля 2011 года № 3-ФЗ «О полиции» (часть 6 статьи 46);</w:t>
            </w:r>
          </w:p>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Федеральный закон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(часть 14 статьи 3);</w:t>
            </w:r>
          </w:p>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Федеральный закон от 1 октября 2019 года № 328-ФЗ «О службе в органах принудительного исполнения </w:t>
            </w:r>
            <w:r w:rsidRPr="00015612">
              <w:rPr>
                <w:rFonts w:ascii="Times New Roman" w:eastAsia="Calibri" w:hAnsi="Times New Roman" w:cs="Times New Roman"/>
                <w:sz w:val="24"/>
                <w:szCs w:val="24"/>
              </w:rPr>
              <w:lastRenderedPageBreak/>
              <w:t>Российской Федерации и внесении изменений в отдельные законодательные акты Российской Федерации» (статья 65)</w:t>
            </w:r>
          </w:p>
        </w:tc>
      </w:tr>
      <w:tr w:rsidR="00CD11ED" w:rsidRPr="00015612" w:rsidTr="00AF3004">
        <w:trPr>
          <w:trHeight w:val="1334"/>
          <w:jc w:val="center"/>
        </w:trPr>
        <w:tc>
          <w:tcPr>
            <w:tcW w:w="894" w:type="dxa"/>
            <w:gridSpan w:val="2"/>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p>
        </w:tc>
        <w:tc>
          <w:tcPr>
            <w:tcW w:w="2910"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p>
        </w:tc>
        <w:tc>
          <w:tcPr>
            <w:tcW w:w="36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сотрудника, погибшего (умершего) вследствие увечья или иного повреждения здоровья, полученных в связи с выполнением служебных обязанностей</w:t>
            </w:r>
          </w:p>
        </w:tc>
        <w:tc>
          <w:tcPr>
            <w:tcW w:w="2458"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p>
        </w:tc>
      </w:tr>
      <w:tr w:rsidR="00CD11ED" w:rsidRPr="00015612" w:rsidTr="00AF3004">
        <w:trPr>
          <w:trHeight w:val="1106"/>
          <w:jc w:val="center"/>
        </w:trPr>
        <w:tc>
          <w:tcPr>
            <w:tcW w:w="894" w:type="dxa"/>
            <w:gridSpan w:val="2"/>
            <w:vMerge w:val="restart"/>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p>
        </w:tc>
        <w:tc>
          <w:tcPr>
            <w:tcW w:w="2910"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p>
        </w:tc>
        <w:tc>
          <w:tcPr>
            <w:tcW w:w="36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сотрудника, умершего вследствие заболевания, полученного в период прохождения службы в полиции</w:t>
            </w:r>
          </w:p>
        </w:tc>
        <w:tc>
          <w:tcPr>
            <w:tcW w:w="2458"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p>
        </w:tc>
      </w:tr>
      <w:tr w:rsidR="00CD11ED" w:rsidRPr="00015612" w:rsidTr="00AF3004">
        <w:trPr>
          <w:trHeight w:val="2315"/>
          <w:jc w:val="center"/>
        </w:trPr>
        <w:tc>
          <w:tcPr>
            <w:tcW w:w="894" w:type="dxa"/>
            <w:gridSpan w:val="2"/>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p>
        </w:tc>
        <w:tc>
          <w:tcPr>
            <w:tcW w:w="2910"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p>
        </w:tc>
        <w:tc>
          <w:tcPr>
            <w:tcW w:w="36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w:t>
            </w:r>
          </w:p>
        </w:tc>
        <w:tc>
          <w:tcPr>
            <w:tcW w:w="2458"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p>
        </w:tc>
      </w:tr>
      <w:tr w:rsidR="00CD11ED" w:rsidRPr="00015612" w:rsidTr="00AF3004">
        <w:trPr>
          <w:trHeight w:val="3101"/>
          <w:jc w:val="center"/>
        </w:trPr>
        <w:tc>
          <w:tcPr>
            <w:tcW w:w="894" w:type="dxa"/>
            <w:gridSpan w:val="2"/>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p>
        </w:tc>
        <w:tc>
          <w:tcPr>
            <w:tcW w:w="2910" w:type="dxa"/>
            <w:vMerge w:val="restart"/>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p>
        </w:tc>
        <w:tc>
          <w:tcPr>
            <w:tcW w:w="36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w:t>
            </w:r>
          </w:p>
        </w:tc>
        <w:tc>
          <w:tcPr>
            <w:tcW w:w="2458" w:type="dxa"/>
            <w:vMerge w:val="restart"/>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p>
        </w:tc>
      </w:tr>
      <w:tr w:rsidR="00CD11ED" w:rsidRPr="00015612" w:rsidTr="00AF3004">
        <w:trPr>
          <w:trHeight w:val="1106"/>
          <w:jc w:val="center"/>
        </w:trPr>
        <w:tc>
          <w:tcPr>
            <w:tcW w:w="894" w:type="dxa"/>
            <w:gridSpan w:val="2"/>
            <w:vMerge/>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p>
        </w:tc>
        <w:tc>
          <w:tcPr>
            <w:tcW w:w="2910" w:type="dxa"/>
            <w:vMerge/>
            <w:tcBorders>
              <w:left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p>
        </w:tc>
        <w:tc>
          <w:tcPr>
            <w:tcW w:w="36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находящиеся (находившиеся) на иждивении сотрудника, гражданина Российской Федерации, указанных в пунктах 1-5</w:t>
            </w:r>
          </w:p>
        </w:tc>
        <w:tc>
          <w:tcPr>
            <w:tcW w:w="2458" w:type="dxa"/>
            <w:vMerge/>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p>
        </w:tc>
      </w:tr>
      <w:tr w:rsidR="00CD11ED" w:rsidRPr="00015612" w:rsidTr="00AF3004">
        <w:trPr>
          <w:gridBefore w:val="1"/>
          <w:wBefore w:w="10" w:type="dxa"/>
          <w:trHeight w:val="5097"/>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2.</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справка из воинской части (военного комиссариата субъекта Российской Федерации) военнослужащего или гражданина, пребывающего в добровольческих формированиях, либо выписка из личного кабинета пользователя ЕЦП, подтверждающая статус семьи военнослужащего или гражданина, пребывающих в добровольческих формированиях;</w:t>
            </w:r>
          </w:p>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копия документа, подтверждающего установление опеки или </w:t>
            </w:r>
            <w:r w:rsidRPr="00015612">
              <w:rPr>
                <w:rFonts w:ascii="Times New Roman" w:eastAsia="Calibri" w:hAnsi="Times New Roman" w:cs="Times New Roman"/>
                <w:sz w:val="24"/>
                <w:szCs w:val="24"/>
              </w:rPr>
              <w:lastRenderedPageBreak/>
              <w:t xml:space="preserve">попечительства (при необходимости) </w:t>
            </w:r>
          </w:p>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 и копия)</w:t>
            </w:r>
          </w:p>
        </w:tc>
        <w:tc>
          <w:tcPr>
            <w:tcW w:w="36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lastRenderedPageBreak/>
              <w:t>дети военнослужащих и дети граждан, пребывающих в добровольческих формированиях,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tc>
        <w:tc>
          <w:tcPr>
            <w:tcW w:w="24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Федеральный закон от 27 мая 1998 года № 76-ФЗ «О статусе военнослужащих» (абзац второй пункта 6 статьи 19)</w:t>
            </w:r>
          </w:p>
        </w:tc>
      </w:tr>
      <w:tr w:rsidR="00CD11ED" w:rsidRPr="00015612" w:rsidTr="00AF3004">
        <w:trPr>
          <w:gridBefore w:val="1"/>
          <w:wBefore w:w="10" w:type="dxa"/>
          <w:trHeight w:val="1334"/>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lastRenderedPageBreak/>
              <w:t>3.</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военный билет</w:t>
            </w:r>
          </w:p>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 и копия)</w:t>
            </w:r>
          </w:p>
        </w:tc>
        <w:tc>
          <w:tcPr>
            <w:tcW w:w="36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военнослужащих граждан, уволенных с военной службы</w:t>
            </w:r>
          </w:p>
        </w:tc>
        <w:tc>
          <w:tcPr>
            <w:tcW w:w="24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Федеральный закон от 27 мая 1998 года № 76-ФЗ «О статусе военнослужащих» (абзац 8 пункта 5 статьи 23)</w:t>
            </w:r>
          </w:p>
        </w:tc>
      </w:tr>
      <w:tr w:rsidR="00CD11ED" w:rsidRPr="00015612" w:rsidTr="00AF3004">
        <w:trPr>
          <w:gridBefore w:val="1"/>
          <w:wBefore w:w="10" w:type="dxa"/>
          <w:trHeight w:val="3546"/>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4.</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справка с места работы (службы), подтверждающая прохождение службы в войсках национальной гвардии Российской Федерации и наличие специального звания полиции, и факт нахождения на иждивении сотрудников, проходящих службу в войсках национальной гвардии Российской Федерации</w:t>
            </w:r>
          </w:p>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w:t>
            </w:r>
          </w:p>
        </w:tc>
        <w:tc>
          <w:tcPr>
            <w:tcW w:w="36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в том числе находящихся (находившихся) на иждивении сотрудников, проходящих службу в войсках национальной гвардии Российской Федерации и имеющих специальные звания полиции</w:t>
            </w:r>
          </w:p>
        </w:tc>
        <w:tc>
          <w:tcPr>
            <w:tcW w:w="24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Федеральный закон от 05.12.2017 № 391-ФЗ</w:t>
            </w:r>
          </w:p>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 внесении изменений в отдельные законодательные акты Российской Федерации» (пункт 2 статьи 12)</w:t>
            </w:r>
          </w:p>
        </w:tc>
      </w:tr>
      <w:tr w:rsidR="00CD11ED" w:rsidRPr="00015612" w:rsidTr="00AF3004">
        <w:trPr>
          <w:gridBefore w:val="1"/>
          <w:wBefore w:w="10" w:type="dxa"/>
          <w:trHeight w:val="2656"/>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5.</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справка, подтверждающая факт службы в войсках национальной гвардии с указанием даты увольнения и факт нахождения детей на иждивении граждан, уволенных со службы в войсках национальной </w:t>
            </w:r>
            <w:r w:rsidRPr="00015612">
              <w:rPr>
                <w:rFonts w:ascii="Times New Roman" w:eastAsia="Calibri" w:hAnsi="Times New Roman" w:cs="Times New Roman"/>
                <w:sz w:val="24"/>
                <w:szCs w:val="24"/>
              </w:rPr>
              <w:lastRenderedPageBreak/>
              <w:t>гвардии Российской Федерации</w:t>
            </w:r>
          </w:p>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w:t>
            </w:r>
          </w:p>
        </w:tc>
        <w:tc>
          <w:tcPr>
            <w:tcW w:w="36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lastRenderedPageBreak/>
              <w:t>дети, в том числе находящихся (находившихся) на иждивении граждан, уволенных со службы в войсках национальной гвардии Российской Федерации</w:t>
            </w:r>
          </w:p>
        </w:tc>
        <w:tc>
          <w:tcPr>
            <w:tcW w:w="24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Федеральный закон от 05.12.2017 № 391-ФЗ</w:t>
            </w:r>
          </w:p>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 внесении изменений в отдельные законодательные акты Российской Федерации» (пункт 2 статьи 12)</w:t>
            </w:r>
          </w:p>
        </w:tc>
      </w:tr>
    </w:tbl>
    <w:p w:rsidR="00CD11ED" w:rsidRPr="00015612" w:rsidRDefault="00CD11ED" w:rsidP="00CD11ED">
      <w:pPr>
        <w:spacing w:after="0" w:line="240" w:lineRule="auto"/>
        <w:jc w:val="both"/>
        <w:rPr>
          <w:rFonts w:ascii="Times New Roman" w:eastAsia="Times New Roman" w:hAnsi="Times New Roman" w:cs="Times New Roman"/>
          <w:sz w:val="24"/>
          <w:szCs w:val="24"/>
          <w:lang w:eastAsia="ru-RU"/>
        </w:rPr>
      </w:pPr>
    </w:p>
    <w:p w:rsidR="00CD11ED" w:rsidRPr="00015612" w:rsidRDefault="00CD11ED" w:rsidP="00CD11ED">
      <w:pPr>
        <w:spacing w:after="0" w:line="240" w:lineRule="auto"/>
        <w:jc w:val="both"/>
        <w:rPr>
          <w:rFonts w:ascii="Times New Roman" w:eastAsia="Times New Roman" w:hAnsi="Times New Roman" w:cs="Times New Roman"/>
          <w:sz w:val="24"/>
          <w:szCs w:val="24"/>
          <w:lang w:eastAsia="ru-RU"/>
        </w:rPr>
      </w:pPr>
      <w:r w:rsidRPr="00015612">
        <w:rPr>
          <w:rFonts w:ascii="Times New Roman" w:eastAsia="Times New Roman" w:hAnsi="Times New Roman" w:cs="Times New Roman"/>
          <w:sz w:val="24"/>
          <w:szCs w:val="24"/>
          <w:lang w:eastAsia="ru-RU"/>
        </w:rPr>
        <w:tab/>
        <w:t>документ, подтверждающий право на преимущественное устройство:</w:t>
      </w:r>
    </w:p>
    <w:p w:rsidR="00CD11ED" w:rsidRPr="00015612" w:rsidRDefault="00CD11ED" w:rsidP="00CD11ED">
      <w:pPr>
        <w:spacing w:after="0" w:line="240" w:lineRule="auto"/>
        <w:ind w:firstLine="709"/>
        <w:jc w:val="both"/>
        <w:rPr>
          <w:rFonts w:ascii="Times New Roman" w:eastAsia="Times New Roman" w:hAnsi="Times New Roman" w:cs="Times New Roman"/>
          <w:sz w:val="24"/>
          <w:szCs w:val="24"/>
          <w:lang w:eastAsia="ru-RU"/>
        </w:rPr>
      </w:pPr>
      <w:r w:rsidRPr="00015612">
        <w:rPr>
          <w:rFonts w:ascii="Times New Roman" w:eastAsia="Calibri" w:hAnsi="Times New Roman" w:cs="Times New Roman"/>
          <w:sz w:val="24"/>
          <w:szCs w:val="24"/>
        </w:rPr>
        <w:t>11.1) документ, подтверждающий право на преимущественное устройство (ЛДП):</w:t>
      </w:r>
    </w:p>
    <w:tbl>
      <w:tblPr>
        <w:tblW w:w="9993" w:type="dxa"/>
        <w:jc w:val="center"/>
        <w:tblLayout w:type="fixed"/>
        <w:tblCellMar>
          <w:left w:w="10" w:type="dxa"/>
          <w:right w:w="10" w:type="dxa"/>
        </w:tblCellMar>
        <w:tblLook w:val="0000" w:firstRow="0" w:lastRow="0" w:firstColumn="0" w:lastColumn="0" w:noHBand="0" w:noVBand="0"/>
      </w:tblPr>
      <w:tblGrid>
        <w:gridCol w:w="779"/>
        <w:gridCol w:w="2977"/>
        <w:gridCol w:w="3544"/>
        <w:gridCol w:w="2693"/>
      </w:tblGrid>
      <w:tr w:rsidR="00CD11ED" w:rsidRPr="00015612" w:rsidTr="00AF3004">
        <w:trPr>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 </w:t>
            </w:r>
            <w:proofErr w:type="spellStart"/>
            <w:r w:rsidRPr="00015612">
              <w:rPr>
                <w:rFonts w:ascii="Times New Roman" w:eastAsia="Calibri" w:hAnsi="Times New Roman" w:cs="Times New Roman"/>
                <w:sz w:val="24"/>
                <w:szCs w:val="24"/>
              </w:rPr>
              <w:t>пп</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Документы, представляемые заявителем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Категории детей</w:t>
            </w:r>
          </w:p>
        </w:tc>
        <w:tc>
          <w:tcPr>
            <w:tcW w:w="2693" w:type="dxa"/>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Основание </w:t>
            </w:r>
          </w:p>
        </w:tc>
      </w:tr>
      <w:tr w:rsidR="00CD11ED" w:rsidRPr="00015612" w:rsidTr="00AF3004">
        <w:trPr>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документ, полученный в территориальной комиссии по делам несовершеннолетних и защите их прав или в подразделениях по делам несовершеннолетних органов внутренних дел</w:t>
            </w:r>
          </w:p>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autoSpaceDN w:val="0"/>
              <w:adjustRightInd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проживающие на территории Каменск-Уральского городского округа, состоящие на учете в территориальных комиссиях по делам несовершеннолетних и защите их прав и в подразделениях по делам несовершеннолетних органов внутренних дел;</w:t>
            </w:r>
          </w:p>
        </w:tc>
        <w:tc>
          <w:tcPr>
            <w:tcW w:w="2693" w:type="dxa"/>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Решение Городской Думы города Каменска-Уральского от 26.04.2017 № 135</w:t>
            </w:r>
          </w:p>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 предоставлении дополнительных мер социальной поддержки отдельным категориям граждан, проживающих на территории Каменск-Уральского городского округа, в области организации отдыха детей в каникулярное время</w:t>
            </w:r>
          </w:p>
        </w:tc>
      </w:tr>
      <w:tr w:rsidR="00CD11ED" w:rsidRPr="00015612" w:rsidTr="00AF3004">
        <w:trPr>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102" w:type="dxa"/>
              <w:left w:w="62" w:type="dxa"/>
              <w:bottom w:w="102" w:type="dxa"/>
              <w:right w:w="62" w:type="dxa"/>
            </w:tcMar>
            <w:vAlign w:val="center"/>
          </w:tcPr>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справка с места работы родителя(ей) ребенка </w:t>
            </w:r>
          </w:p>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102" w:type="dxa"/>
              <w:left w:w="62" w:type="dxa"/>
              <w:bottom w:w="102" w:type="dxa"/>
              <w:right w:w="62" w:type="dxa"/>
            </w:tcMar>
            <w:vAlign w:val="center"/>
          </w:tcPr>
          <w:p w:rsidR="00CD11ED" w:rsidRPr="00015612" w:rsidRDefault="00CD11ED" w:rsidP="00AF3004">
            <w:pPr>
              <w:autoSpaceDE w:val="0"/>
              <w:autoSpaceDN w:val="0"/>
              <w:adjustRightInd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дети добровольных пожарных, работников добровольной пожарной охраны, проживающие на территории Каменск-Уральского городского округа </w:t>
            </w:r>
          </w:p>
        </w:tc>
        <w:tc>
          <w:tcPr>
            <w:tcW w:w="2693" w:type="dxa"/>
            <w:tcBorders>
              <w:top w:val="single" w:sz="4" w:space="0" w:color="000000"/>
              <w:bottom w:val="single" w:sz="4" w:space="0" w:color="000000"/>
              <w:right w:val="single" w:sz="4" w:space="0" w:color="000000"/>
            </w:tcBorders>
            <w:shd w:val="clear" w:color="auto" w:fill="FFFFFF"/>
            <w:tcMar>
              <w:top w:w="102" w:type="dxa"/>
              <w:left w:w="62" w:type="dxa"/>
              <w:bottom w:w="102" w:type="dxa"/>
              <w:right w:w="62" w:type="dxa"/>
            </w:tcMar>
            <w:vAlign w:val="center"/>
          </w:tcPr>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Решение Городской Думы Каменск-Уральского городского округа от 23.07.2025 № 524</w:t>
            </w:r>
          </w:p>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«О дополнительных мерах социальной поддержки </w:t>
            </w:r>
          </w:p>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добровольных пожарных, работников добровольной </w:t>
            </w:r>
          </w:p>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пожарной охраны и членов их семей»</w:t>
            </w:r>
          </w:p>
        </w:tc>
      </w:tr>
    </w:tbl>
    <w:p w:rsidR="00CD11ED" w:rsidRPr="00015612" w:rsidRDefault="00CD11ED" w:rsidP="00CD11ED">
      <w:pPr>
        <w:suppressAutoHyphens/>
        <w:autoSpaceDE w:val="0"/>
        <w:autoSpaceDN w:val="0"/>
        <w:spacing w:after="0" w:line="240" w:lineRule="auto"/>
        <w:jc w:val="center"/>
        <w:rPr>
          <w:rFonts w:ascii="Times New Roman" w:eastAsia="Calibri" w:hAnsi="Times New Roman" w:cs="Times New Roman"/>
          <w:bCs/>
          <w:sz w:val="24"/>
          <w:szCs w:val="24"/>
        </w:rPr>
      </w:pPr>
      <w:r w:rsidRPr="00015612">
        <w:rPr>
          <w:rFonts w:ascii="Times New Roman" w:eastAsia="Calibri" w:hAnsi="Times New Roman" w:cs="Times New Roman"/>
          <w:sz w:val="24"/>
          <w:szCs w:val="24"/>
        </w:rPr>
        <w:t xml:space="preserve">11.2) </w:t>
      </w:r>
      <w:r w:rsidRPr="00015612">
        <w:rPr>
          <w:rFonts w:ascii="Times New Roman" w:eastAsia="Calibri" w:hAnsi="Times New Roman" w:cs="Times New Roman"/>
          <w:bCs/>
          <w:sz w:val="24"/>
          <w:szCs w:val="24"/>
        </w:rPr>
        <w:t>документ, подтверждающий право на преимущественное устройство (ЗОЛ):</w:t>
      </w:r>
    </w:p>
    <w:p w:rsidR="00CD11ED" w:rsidRPr="00015612" w:rsidRDefault="00CD11ED" w:rsidP="00CD11ED">
      <w:pPr>
        <w:spacing w:after="0" w:line="240" w:lineRule="auto"/>
        <w:rPr>
          <w:rFonts w:ascii="Times New Roman" w:eastAsia="Times New Roman" w:hAnsi="Times New Roman" w:cs="Times New Roman"/>
          <w:sz w:val="24"/>
          <w:szCs w:val="24"/>
          <w:lang w:eastAsia="ru-RU"/>
        </w:rPr>
      </w:pPr>
    </w:p>
    <w:tbl>
      <w:tblPr>
        <w:tblW w:w="9993" w:type="dxa"/>
        <w:jc w:val="center"/>
        <w:tblLayout w:type="fixed"/>
        <w:tblCellMar>
          <w:left w:w="10" w:type="dxa"/>
          <w:right w:w="10" w:type="dxa"/>
        </w:tblCellMar>
        <w:tblLook w:val="0000" w:firstRow="0" w:lastRow="0" w:firstColumn="0" w:lastColumn="0" w:noHBand="0" w:noVBand="0"/>
      </w:tblPr>
      <w:tblGrid>
        <w:gridCol w:w="779"/>
        <w:gridCol w:w="2977"/>
        <w:gridCol w:w="3544"/>
        <w:gridCol w:w="2693"/>
      </w:tblGrid>
      <w:tr w:rsidR="00CD11ED" w:rsidRPr="00015612" w:rsidTr="00AF3004">
        <w:trPr>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 </w:t>
            </w:r>
            <w:proofErr w:type="spellStart"/>
            <w:r w:rsidRPr="00015612">
              <w:rPr>
                <w:rFonts w:ascii="Times New Roman" w:eastAsia="Calibri" w:hAnsi="Times New Roman" w:cs="Times New Roman"/>
                <w:sz w:val="24"/>
                <w:szCs w:val="24"/>
              </w:rPr>
              <w:t>пп</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Документы, представляемые заявителем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Категории детей</w:t>
            </w:r>
          </w:p>
        </w:tc>
        <w:tc>
          <w:tcPr>
            <w:tcW w:w="2693" w:type="dxa"/>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Основание</w:t>
            </w:r>
          </w:p>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p>
        </w:tc>
      </w:tr>
      <w:tr w:rsidR="00CD11ED" w:rsidRPr="00015612" w:rsidTr="00AF3004">
        <w:trPr>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справка с места работы (службы) родителя(ей) (законного(</w:t>
            </w:r>
            <w:proofErr w:type="spellStart"/>
            <w:r w:rsidRPr="00015612">
              <w:rPr>
                <w:rFonts w:ascii="Times New Roman" w:eastAsia="Calibri" w:hAnsi="Times New Roman" w:cs="Times New Roman"/>
                <w:sz w:val="24"/>
                <w:szCs w:val="24"/>
              </w:rPr>
              <w:t>ых</w:t>
            </w:r>
            <w:proofErr w:type="spellEnd"/>
            <w:r w:rsidRPr="00015612">
              <w:rPr>
                <w:rFonts w:ascii="Times New Roman" w:eastAsia="Calibri" w:hAnsi="Times New Roman" w:cs="Times New Roman"/>
                <w:sz w:val="24"/>
                <w:szCs w:val="24"/>
              </w:rPr>
              <w:t xml:space="preserve">) представителя(ей)) ребенка </w:t>
            </w:r>
          </w:p>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autoSpaceDN w:val="0"/>
              <w:adjustRightInd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проживающие на территории Каменск-Уральского городского округа, родители (законные представители) которых являются работниками организаций любой организационно-правовой формы и формы собственности, осуществляющих деятельность на территории Каменск-Уральского городского округа, обладающих на праве собственности (ином вещном праве) загородными оздоровительными лагерями и заключивших договор (муниципальный контракт) в соответствии с законодательством в сфере закупок товаров, работ, услуг на предоставление услуг по организации отдыха детей в каникулярный период в своем загородном оздоровительном лагере</w:t>
            </w:r>
          </w:p>
        </w:tc>
        <w:tc>
          <w:tcPr>
            <w:tcW w:w="2693" w:type="dxa"/>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Решение Городской Думы города Каменска-Уральского от 31.05.2017 № 173</w:t>
            </w:r>
          </w:p>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 предоставлении дополнительных мер социальной поддержки отдельным категориям граждан, проживающих на территории Каменск-Уральского городского округа, в области организации отдыха детей в каникулярное время»</w:t>
            </w:r>
          </w:p>
        </w:tc>
      </w:tr>
    </w:tbl>
    <w:p w:rsidR="00CD11ED" w:rsidRPr="00015612" w:rsidRDefault="00CD11ED" w:rsidP="00CD11ED">
      <w:pPr>
        <w:spacing w:after="0" w:line="240" w:lineRule="auto"/>
        <w:rPr>
          <w:rFonts w:ascii="Times New Roman" w:eastAsia="Times New Roman" w:hAnsi="Times New Roman" w:cs="Times New Roman"/>
          <w:sz w:val="24"/>
          <w:szCs w:val="24"/>
          <w:lang w:eastAsia="ru-RU"/>
        </w:rPr>
      </w:pPr>
    </w:p>
    <w:p w:rsidR="00CD11ED" w:rsidRPr="00015612" w:rsidRDefault="00CD11ED" w:rsidP="00CD11ED">
      <w:pPr>
        <w:spacing w:after="0" w:line="240" w:lineRule="auto"/>
        <w:rPr>
          <w:rFonts w:ascii="Times New Roman" w:eastAsia="Times New Roman" w:hAnsi="Times New Roman" w:cs="Times New Roman"/>
          <w:sz w:val="24"/>
          <w:szCs w:val="24"/>
          <w:lang w:eastAsia="ru-RU"/>
        </w:rPr>
      </w:pPr>
    </w:p>
    <w:p w:rsidR="00CD11ED" w:rsidRPr="00015612" w:rsidRDefault="00CD11ED" w:rsidP="00CD11ED">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015612">
        <w:rPr>
          <w:rFonts w:ascii="Times New Roman" w:eastAsia="Calibri" w:hAnsi="Times New Roman" w:cs="Times New Roman"/>
          <w:sz w:val="24"/>
          <w:szCs w:val="24"/>
        </w:rPr>
        <w:t xml:space="preserve">11.3) </w:t>
      </w:r>
      <w:r w:rsidRPr="00015612">
        <w:rPr>
          <w:rFonts w:ascii="Times New Roman" w:eastAsia="Calibri" w:hAnsi="Times New Roman" w:cs="Times New Roman"/>
          <w:bCs/>
          <w:sz w:val="24"/>
          <w:szCs w:val="24"/>
        </w:rPr>
        <w:t>документ, подтверждающий право на преимущественное устройство (ЗОЛ, ЛДП):</w:t>
      </w:r>
    </w:p>
    <w:p w:rsidR="00CD11ED" w:rsidRPr="00015612" w:rsidRDefault="00CD11ED" w:rsidP="00CD11ED">
      <w:pPr>
        <w:spacing w:after="0" w:line="240" w:lineRule="auto"/>
        <w:rPr>
          <w:rFonts w:ascii="Times New Roman" w:eastAsia="Times New Roman" w:hAnsi="Times New Roman" w:cs="Times New Roman"/>
          <w:sz w:val="24"/>
          <w:szCs w:val="24"/>
          <w:lang w:eastAsia="ru-RU"/>
        </w:rPr>
      </w:pPr>
    </w:p>
    <w:tbl>
      <w:tblPr>
        <w:tblW w:w="9993" w:type="dxa"/>
        <w:jc w:val="center"/>
        <w:tblLayout w:type="fixed"/>
        <w:tblCellMar>
          <w:left w:w="10" w:type="dxa"/>
          <w:right w:w="10" w:type="dxa"/>
        </w:tblCellMar>
        <w:tblLook w:val="0000" w:firstRow="0" w:lastRow="0" w:firstColumn="0" w:lastColumn="0" w:noHBand="0" w:noVBand="0"/>
      </w:tblPr>
      <w:tblGrid>
        <w:gridCol w:w="779"/>
        <w:gridCol w:w="2977"/>
        <w:gridCol w:w="3544"/>
        <w:gridCol w:w="2693"/>
      </w:tblGrid>
      <w:tr w:rsidR="00CD11ED" w:rsidRPr="00015612" w:rsidTr="00AF3004">
        <w:trPr>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 </w:t>
            </w:r>
            <w:proofErr w:type="spellStart"/>
            <w:r w:rsidRPr="00015612">
              <w:rPr>
                <w:rFonts w:ascii="Times New Roman" w:eastAsia="Calibri" w:hAnsi="Times New Roman" w:cs="Times New Roman"/>
                <w:sz w:val="24"/>
                <w:szCs w:val="24"/>
              </w:rPr>
              <w:t>пп</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Документы, представляемые заявителем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Категории детей</w:t>
            </w:r>
          </w:p>
        </w:tc>
        <w:tc>
          <w:tcPr>
            <w:tcW w:w="2693" w:type="dxa"/>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Основание</w:t>
            </w:r>
          </w:p>
          <w:p w:rsidR="00CD11ED" w:rsidRPr="00015612" w:rsidRDefault="00CD11ED" w:rsidP="00AF3004">
            <w:pPr>
              <w:suppressAutoHyphens/>
              <w:autoSpaceDE w:val="0"/>
              <w:autoSpaceDN w:val="0"/>
              <w:spacing w:after="0" w:line="240" w:lineRule="auto"/>
              <w:jc w:val="center"/>
              <w:rPr>
                <w:rFonts w:ascii="Times New Roman" w:eastAsia="Calibri" w:hAnsi="Times New Roman" w:cs="Times New Roman"/>
                <w:sz w:val="24"/>
                <w:szCs w:val="24"/>
              </w:rPr>
            </w:pPr>
          </w:p>
        </w:tc>
      </w:tr>
      <w:tr w:rsidR="00CD11ED" w:rsidRPr="00015612" w:rsidTr="00AF3004">
        <w:trPr>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документ, подтверждающий участие в специальной военной операции на территориях Украины, Донецкой Народной Республики и Луганской Народной Республики, выданный по месту службы или военным комиссариатом, или выписка из ЕЦП, или справка из территориальных исполнительных органов государственной в сфере социальной политики о предоставлении единовременных денежных </w:t>
            </w:r>
            <w:r w:rsidRPr="00015612">
              <w:rPr>
                <w:rFonts w:ascii="Times New Roman" w:eastAsia="Calibri" w:hAnsi="Times New Roman" w:cs="Times New Roman"/>
                <w:sz w:val="24"/>
                <w:szCs w:val="24"/>
              </w:rPr>
              <w:lastRenderedPageBreak/>
              <w:t>выплат в связи с участием граждан в специальной военной операции на территории Украины, Донецкой Народной Республики, Луганской Народной Республики или призывом на военную службу по мобилизации в Вооруженные Силы Российской Федерации, удостоверение ветерана боевых действий, выданное после 24 февраля 2022 года</w:t>
            </w:r>
          </w:p>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 и копия)</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lastRenderedPageBreak/>
              <w:t>дети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а также детям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w:t>
            </w:r>
          </w:p>
        </w:tc>
        <w:tc>
          <w:tcPr>
            <w:tcW w:w="2693" w:type="dxa"/>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Решение Городской Думы города Каменска-Уральского от 16.11.2022 № 169</w:t>
            </w:r>
          </w:p>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«О внесении изменений в решение Городской Думы города Каменска-Уральского от 26.04.2017 № 135 «О предоставлении дополнительных мер социальной поддержки отдельным категориям граждан, проживающих на территории Каменск-Уральского городского округа, в области организации отдыха </w:t>
            </w:r>
            <w:r w:rsidRPr="00015612">
              <w:rPr>
                <w:rFonts w:ascii="Times New Roman" w:eastAsia="Calibri" w:hAnsi="Times New Roman" w:cs="Times New Roman"/>
                <w:sz w:val="24"/>
                <w:szCs w:val="24"/>
              </w:rPr>
              <w:lastRenderedPageBreak/>
              <w:t>детей в каникулярное время»</w:t>
            </w:r>
          </w:p>
        </w:tc>
      </w:tr>
    </w:tbl>
    <w:p w:rsidR="00CD11ED" w:rsidRPr="00015612" w:rsidRDefault="00CD11ED" w:rsidP="00CD11ED">
      <w:pPr>
        <w:spacing w:after="0" w:line="240" w:lineRule="auto"/>
        <w:jc w:val="both"/>
        <w:rPr>
          <w:rFonts w:ascii="Times New Roman" w:eastAsia="Times New Roman" w:hAnsi="Times New Roman" w:cs="Times New Roman"/>
          <w:sz w:val="24"/>
          <w:szCs w:val="24"/>
          <w:lang w:eastAsia="ru-RU"/>
        </w:rPr>
      </w:pPr>
    </w:p>
    <w:p w:rsidR="00CD11ED" w:rsidRPr="00015612" w:rsidRDefault="00CD11ED" w:rsidP="00CD11ED">
      <w:pPr>
        <w:widowControl w:val="0"/>
        <w:numPr>
          <w:ilvl w:val="0"/>
          <w:numId w:val="2"/>
        </w:numPr>
        <w:suppressAutoHyphens/>
        <w:autoSpaceDN w:val="0"/>
        <w:spacing w:after="0" w:line="240" w:lineRule="auto"/>
        <w:ind w:left="0" w:firstLine="709"/>
        <w:jc w:val="both"/>
        <w:textAlignment w:val="baseline"/>
        <w:rPr>
          <w:rFonts w:ascii="Times New Roman" w:eastAsia="Calibri" w:hAnsi="Times New Roman" w:cs="Times New Roman"/>
          <w:bCs/>
          <w:sz w:val="24"/>
          <w:szCs w:val="24"/>
        </w:rPr>
      </w:pPr>
      <w:r w:rsidRPr="00015612">
        <w:rPr>
          <w:rFonts w:ascii="Times New Roman" w:eastAsia="Calibri" w:hAnsi="Times New Roman" w:cs="Times New Roman"/>
          <w:sz w:val="24"/>
          <w:szCs w:val="24"/>
        </w:rPr>
        <w:t>документы на предоставление путевок в организации, расположенные на побережье Черного моря</w:t>
      </w:r>
      <w:r w:rsidRPr="00015612">
        <w:rPr>
          <w:rFonts w:ascii="Times New Roman" w:eastAsia="Calibri" w:hAnsi="Times New Roman" w:cs="Times New Roman"/>
          <w:bCs/>
          <w:sz w:val="24"/>
          <w:szCs w:val="24"/>
        </w:rPr>
        <w:t>:</w:t>
      </w:r>
    </w:p>
    <w:p w:rsidR="00CD11ED" w:rsidRPr="00015612" w:rsidRDefault="00CD11ED" w:rsidP="00CD11ED">
      <w:pPr>
        <w:spacing w:after="0" w:line="240" w:lineRule="auto"/>
        <w:ind w:left="709"/>
        <w:jc w:val="both"/>
        <w:rPr>
          <w:rFonts w:ascii="Times New Roman" w:eastAsia="Calibri" w:hAnsi="Times New Roman" w:cs="Times New Roman"/>
          <w:bCs/>
          <w:sz w:val="24"/>
          <w:szCs w:val="24"/>
          <w:u w:val="single"/>
        </w:rPr>
      </w:pPr>
    </w:p>
    <w:p w:rsidR="00CD11ED" w:rsidRPr="00015612" w:rsidRDefault="00CD11ED" w:rsidP="00CD11ED">
      <w:pPr>
        <w:spacing w:after="0" w:line="240" w:lineRule="auto"/>
        <w:ind w:firstLine="708"/>
        <w:jc w:val="both"/>
        <w:rPr>
          <w:rFonts w:ascii="Times New Roman" w:eastAsia="Calibri" w:hAnsi="Times New Roman" w:cs="Times New Roman"/>
          <w:bCs/>
          <w:sz w:val="24"/>
          <w:szCs w:val="24"/>
        </w:rPr>
      </w:pPr>
      <w:r w:rsidRPr="00015612">
        <w:rPr>
          <w:rFonts w:ascii="Times New Roman" w:eastAsia="Calibri" w:hAnsi="Times New Roman" w:cs="Times New Roman"/>
          <w:bCs/>
          <w:sz w:val="24"/>
          <w:szCs w:val="24"/>
        </w:rPr>
        <w:t>12.1) документ, подтверждающий право на внеочередное устройство:</w:t>
      </w:r>
    </w:p>
    <w:p w:rsidR="00CD11ED" w:rsidRPr="00015612" w:rsidRDefault="00CD11ED" w:rsidP="00CD11ED">
      <w:pPr>
        <w:spacing w:after="0" w:line="240" w:lineRule="auto"/>
        <w:ind w:left="709"/>
        <w:jc w:val="both"/>
        <w:rPr>
          <w:rFonts w:ascii="Times New Roman" w:eastAsia="Calibri" w:hAnsi="Times New Roman" w:cs="Times New Roman"/>
          <w:bCs/>
          <w:sz w:val="24"/>
          <w:szCs w:val="24"/>
        </w:rPr>
      </w:pPr>
    </w:p>
    <w:tbl>
      <w:tblPr>
        <w:tblW w:w="9923" w:type="dxa"/>
        <w:jc w:val="center"/>
        <w:tblLayout w:type="fixed"/>
        <w:tblCellMar>
          <w:left w:w="10" w:type="dxa"/>
          <w:right w:w="10" w:type="dxa"/>
        </w:tblCellMar>
        <w:tblLook w:val="0000" w:firstRow="0" w:lastRow="0" w:firstColumn="0" w:lastColumn="0" w:noHBand="0" w:noVBand="0"/>
      </w:tblPr>
      <w:tblGrid>
        <w:gridCol w:w="562"/>
        <w:gridCol w:w="3261"/>
        <w:gridCol w:w="3164"/>
        <w:gridCol w:w="2936"/>
      </w:tblGrid>
      <w:tr w:rsidR="00CD11ED" w:rsidRPr="00015612" w:rsidTr="00AF3004">
        <w:trPr>
          <w:trHeight w:val="83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 </w:t>
            </w:r>
            <w:proofErr w:type="spellStart"/>
            <w:r w:rsidRPr="00015612">
              <w:rPr>
                <w:rFonts w:ascii="Times New Roman" w:eastAsia="Calibri" w:hAnsi="Times New Roman" w:cs="Times New Roman"/>
                <w:sz w:val="24"/>
                <w:szCs w:val="24"/>
              </w:rPr>
              <w:t>пп</w:t>
            </w:r>
            <w:proofErr w:type="spellEnd"/>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Документы, представляемые заявителем </w:t>
            </w:r>
          </w:p>
        </w:tc>
        <w:tc>
          <w:tcPr>
            <w:tcW w:w="316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Категории детей</w:t>
            </w:r>
          </w:p>
        </w:tc>
        <w:tc>
          <w:tcPr>
            <w:tcW w:w="2936" w:type="dxa"/>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Основание</w:t>
            </w:r>
          </w:p>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p>
        </w:tc>
      </w:tr>
      <w:tr w:rsidR="00CD11ED" w:rsidRPr="00015612" w:rsidTr="00AF3004">
        <w:trPr>
          <w:trHeight w:val="83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1.</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adjustRightInd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документ, подтверждающий участие (включая получивших ранение и погибших)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выданный по месту службы или военным комиссариатом, или выписка из личного кабинета пользователя ЕЦП, удостоверение ветерана боевых действий, выданное после 24 февраля 2022 года</w:t>
            </w:r>
          </w:p>
          <w:p w:rsidR="00CD11ED" w:rsidRPr="00015612" w:rsidRDefault="00CD11ED" w:rsidP="00AF3004">
            <w:pPr>
              <w:autoSpaceDE w:val="0"/>
              <w:adjustRightInd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 и копия)</w:t>
            </w:r>
          </w:p>
        </w:tc>
        <w:tc>
          <w:tcPr>
            <w:tcW w:w="316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в возрасте от 10 до 15 лет (включительно)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а также лиц, принимающих (принимавших) участие (включая получивших ранение и погибших)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2936" w:type="dxa"/>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Решение заседания межведомственной комиссии Свердловской области по вопросам организации отдыха и оздоровления детей от 26.02.2026 № 14</w:t>
            </w:r>
          </w:p>
        </w:tc>
      </w:tr>
    </w:tbl>
    <w:p w:rsidR="00CD11ED" w:rsidRPr="00015612" w:rsidRDefault="00CD11ED" w:rsidP="00CD11ED">
      <w:pPr>
        <w:spacing w:after="0" w:line="240" w:lineRule="auto"/>
        <w:ind w:left="709"/>
        <w:jc w:val="both"/>
        <w:rPr>
          <w:rFonts w:ascii="Times New Roman" w:eastAsia="Calibri" w:hAnsi="Times New Roman" w:cs="Times New Roman"/>
          <w:bCs/>
          <w:sz w:val="24"/>
          <w:szCs w:val="24"/>
        </w:rPr>
      </w:pPr>
    </w:p>
    <w:p w:rsidR="00CD11ED" w:rsidRPr="00015612" w:rsidRDefault="00CD11ED" w:rsidP="00CD11ED">
      <w:pPr>
        <w:spacing w:after="0" w:line="240" w:lineRule="auto"/>
        <w:ind w:firstLine="708"/>
        <w:jc w:val="both"/>
        <w:rPr>
          <w:rFonts w:ascii="Times New Roman" w:eastAsia="Calibri" w:hAnsi="Times New Roman" w:cs="Times New Roman"/>
          <w:bCs/>
          <w:sz w:val="24"/>
          <w:szCs w:val="24"/>
        </w:rPr>
      </w:pPr>
      <w:r w:rsidRPr="00015612">
        <w:rPr>
          <w:rFonts w:ascii="Times New Roman" w:eastAsia="Calibri" w:hAnsi="Times New Roman" w:cs="Times New Roman"/>
          <w:bCs/>
          <w:sz w:val="24"/>
          <w:szCs w:val="24"/>
        </w:rPr>
        <w:t>12.2) документ, подтверждающий право на первоочередное устройство в отношении детей</w:t>
      </w:r>
      <w:r w:rsidRPr="00015612">
        <w:rPr>
          <w:rFonts w:ascii="Times New Roman" w:eastAsia="Times New Roman" w:hAnsi="Times New Roman" w:cs="Times New Roman"/>
          <w:sz w:val="24"/>
          <w:szCs w:val="24"/>
          <w:lang w:eastAsia="ru-RU"/>
        </w:rPr>
        <w:t xml:space="preserve"> </w:t>
      </w:r>
      <w:r w:rsidRPr="00015612">
        <w:rPr>
          <w:rFonts w:ascii="Times New Roman" w:eastAsia="Calibri" w:hAnsi="Times New Roman" w:cs="Times New Roman"/>
          <w:bCs/>
          <w:sz w:val="24"/>
          <w:szCs w:val="24"/>
        </w:rPr>
        <w:t>в возрасте от 10 до 15 лет (включительно), находящихся в трудной жизненной ситуации, определенных статьей 1 Федерального закона от 24 июля 1998 года № 124-ФЗ «Об основных гарантиях прав ребенка в Российской Федерации»:</w:t>
      </w:r>
    </w:p>
    <w:tbl>
      <w:tblPr>
        <w:tblW w:w="9634" w:type="dxa"/>
        <w:jc w:val="center"/>
        <w:tblLayout w:type="fixed"/>
        <w:tblCellMar>
          <w:left w:w="10" w:type="dxa"/>
          <w:right w:w="10" w:type="dxa"/>
        </w:tblCellMar>
        <w:tblLook w:val="0000" w:firstRow="0" w:lastRow="0" w:firstColumn="0" w:lastColumn="0" w:noHBand="0" w:noVBand="0"/>
      </w:tblPr>
      <w:tblGrid>
        <w:gridCol w:w="562"/>
        <w:gridCol w:w="3686"/>
        <w:gridCol w:w="2693"/>
        <w:gridCol w:w="2693"/>
      </w:tblGrid>
      <w:tr w:rsidR="00CD11ED" w:rsidRPr="00015612" w:rsidTr="00AF300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 </w:t>
            </w:r>
            <w:proofErr w:type="spellStart"/>
            <w:r w:rsidRPr="00015612">
              <w:rPr>
                <w:rFonts w:ascii="Times New Roman" w:eastAsia="Calibri" w:hAnsi="Times New Roman" w:cs="Times New Roman"/>
                <w:sz w:val="24"/>
                <w:szCs w:val="24"/>
              </w:rPr>
              <w:t>пп</w:t>
            </w:r>
            <w:proofErr w:type="spellEnd"/>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Документы, представляемые заявителем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Категории детей</w:t>
            </w:r>
          </w:p>
        </w:tc>
        <w:tc>
          <w:tcPr>
            <w:tcW w:w="2693" w:type="dxa"/>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Основание</w:t>
            </w:r>
          </w:p>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p>
        </w:tc>
      </w:tr>
      <w:tr w:rsidR="00CD11ED" w:rsidRPr="00015612" w:rsidTr="00AF300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решение органа опеки и попечительства об установлении опеки или попечительства</w:t>
            </w:r>
          </w:p>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 и копия)</w:t>
            </w:r>
          </w:p>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дети-сироты;</w:t>
            </w:r>
          </w:p>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оставшиеся без попечения родителей</w:t>
            </w:r>
          </w:p>
        </w:tc>
        <w:tc>
          <w:tcPr>
            <w:tcW w:w="2693" w:type="dxa"/>
            <w:vMerge w:val="restart"/>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Решение заседания межведомственной комиссии Свердловской области по вопросам организации отдыха и оздоровления детей от 26.02.2026 № 14</w:t>
            </w:r>
          </w:p>
        </w:tc>
      </w:tr>
      <w:tr w:rsidR="00CD11ED" w:rsidRPr="00015612" w:rsidTr="00AF300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2.</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справка, подтверждающая факт установления ему инвалидности, по форме, утвержденной Министерством здравоохранения и социального развития Российской Федерации</w:t>
            </w:r>
          </w:p>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 и копия)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дети-инвалиды</w:t>
            </w:r>
          </w:p>
        </w:tc>
        <w:tc>
          <w:tcPr>
            <w:tcW w:w="2693" w:type="dxa"/>
            <w:vMerge/>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p>
        </w:tc>
      </w:tr>
      <w:tr w:rsidR="00CD11ED" w:rsidRPr="00015612" w:rsidTr="00AF300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3.</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заключение психолого-медико-педагогической комиссии</w:t>
            </w:r>
          </w:p>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 и копия)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с ограниченными возможностями здоровья</w:t>
            </w:r>
          </w:p>
        </w:tc>
        <w:tc>
          <w:tcPr>
            <w:tcW w:w="2693" w:type="dxa"/>
            <w:vMerge/>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p>
        </w:tc>
      </w:tr>
      <w:tr w:rsidR="00CD11ED" w:rsidRPr="00015612" w:rsidTr="00AF300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4.</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справка, выданная территориальными органами внутренних дел, подтверждающая, что ребенок стал жертвой вооруженных и межнациональных конфликтов, или справка, выданная территориальными органами МЧС России, подтверждающая, что ребенок пострадал от экологических и техногенных катастроф, стихийных бедствий</w:t>
            </w:r>
          </w:p>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 и копия)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 жертв вооруженных и межнациональных конфликтов, экологических и техногенных катастроф, стихийных бедствий</w:t>
            </w:r>
          </w:p>
        </w:tc>
        <w:tc>
          <w:tcPr>
            <w:tcW w:w="2693" w:type="dxa"/>
            <w:vMerge/>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p>
        </w:tc>
      </w:tr>
      <w:tr w:rsidR="00CD11ED" w:rsidRPr="00015612" w:rsidTr="00AF300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5.</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удостоверение беженца (вынужденного переселенца), выданное территориальным органом Федеральной миграционной службы, с указанием сведений о членах семьи, не достигших возраста 18 лет, признанных беженцами или вынужденными переселенцами</w:t>
            </w:r>
          </w:p>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 и копия)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беженцев и вынужденных переселенцев</w:t>
            </w:r>
          </w:p>
        </w:tc>
        <w:tc>
          <w:tcPr>
            <w:tcW w:w="2693" w:type="dxa"/>
            <w:vMerge/>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p>
        </w:tc>
      </w:tr>
      <w:tr w:rsidR="00CD11ED" w:rsidRPr="00015612" w:rsidTr="00AF3004">
        <w:trPr>
          <w:trHeight w:val="11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lastRenderedPageBreak/>
              <w:t>6.</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документ, полученный в территориальной комиссии по делам несовершеннолетних и защите их прав</w:t>
            </w:r>
          </w:p>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оказавшиеся в экстремальных условиях</w:t>
            </w:r>
          </w:p>
        </w:tc>
        <w:tc>
          <w:tcPr>
            <w:tcW w:w="2693" w:type="dxa"/>
            <w:vMerge/>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p>
        </w:tc>
      </w:tr>
      <w:tr w:rsidR="00CD11ED" w:rsidRPr="00015612" w:rsidTr="00AF300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lastRenderedPageBreak/>
              <w:t>7.</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документ, полученный в территориальной комиссии по делам несовершеннолетних и защите их прав</w:t>
            </w:r>
          </w:p>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 жертв насилия</w:t>
            </w:r>
          </w:p>
        </w:tc>
        <w:tc>
          <w:tcPr>
            <w:tcW w:w="2693" w:type="dxa"/>
            <w:vMerge/>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p>
        </w:tc>
      </w:tr>
      <w:tr w:rsidR="00CD11ED" w:rsidRPr="00015612" w:rsidTr="00AF300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8.</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справка, подтверждающая выплату одному из родителей (законных представителей) ежемесячного пособия на ребенка или государственной социальной помощи либо выписка из личного кабинета пользователя ЕЦП, подтверждающая назначение социального пособия (до окончания срока, на который было назначено пособие)</w:t>
            </w:r>
          </w:p>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 и копия)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проживающие в малоимущих семьях</w:t>
            </w:r>
          </w:p>
        </w:tc>
        <w:tc>
          <w:tcPr>
            <w:tcW w:w="2693" w:type="dxa"/>
            <w:vMerge/>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p>
        </w:tc>
      </w:tr>
      <w:tr w:rsidR="00CD11ED" w:rsidRPr="00015612" w:rsidTr="00AF300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9.</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документ, полученный в территориальной комиссии по делам несовершеннолетних и защите их прав</w:t>
            </w:r>
          </w:p>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с отклонениями в поведении</w:t>
            </w:r>
          </w:p>
        </w:tc>
        <w:tc>
          <w:tcPr>
            <w:tcW w:w="2693" w:type="dxa"/>
            <w:vMerge/>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p>
        </w:tc>
      </w:tr>
      <w:tr w:rsidR="00CD11ED" w:rsidRPr="00015612" w:rsidTr="00AF300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10.</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документ, полученный в территориальной комиссии по делам несовершеннолетних и защите их прав</w:t>
            </w:r>
          </w:p>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tc>
        <w:tc>
          <w:tcPr>
            <w:tcW w:w="2693" w:type="dxa"/>
            <w:vMerge/>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p>
        </w:tc>
      </w:tr>
    </w:tbl>
    <w:p w:rsidR="00CD11ED" w:rsidRPr="00015612" w:rsidRDefault="00CD11ED" w:rsidP="00CD11ED">
      <w:pPr>
        <w:spacing w:after="0" w:line="240" w:lineRule="auto"/>
        <w:ind w:firstLine="708"/>
        <w:jc w:val="both"/>
        <w:rPr>
          <w:rFonts w:ascii="Times New Roman" w:eastAsia="Calibri" w:hAnsi="Times New Roman" w:cs="Times New Roman"/>
          <w:bCs/>
          <w:sz w:val="24"/>
          <w:szCs w:val="24"/>
        </w:rPr>
      </w:pPr>
    </w:p>
    <w:p w:rsidR="00CD11ED" w:rsidRPr="00015612" w:rsidRDefault="00CD11ED" w:rsidP="00CD11ED">
      <w:pPr>
        <w:spacing w:after="0" w:line="240" w:lineRule="auto"/>
        <w:ind w:firstLine="708"/>
        <w:jc w:val="both"/>
        <w:rPr>
          <w:rFonts w:ascii="Times New Roman" w:eastAsia="Calibri" w:hAnsi="Times New Roman" w:cs="Times New Roman"/>
          <w:bCs/>
          <w:sz w:val="24"/>
          <w:szCs w:val="24"/>
        </w:rPr>
      </w:pPr>
      <w:r w:rsidRPr="00015612">
        <w:rPr>
          <w:rFonts w:ascii="Times New Roman" w:eastAsia="Calibri" w:hAnsi="Times New Roman" w:cs="Times New Roman"/>
          <w:bCs/>
          <w:sz w:val="24"/>
          <w:szCs w:val="24"/>
        </w:rPr>
        <w:t xml:space="preserve">12.3) документ, подтверждающий право постановки на очередь для </w:t>
      </w:r>
      <w:r w:rsidRPr="00015612">
        <w:rPr>
          <w:rFonts w:ascii="Times New Roman" w:eastAsia="Calibri" w:hAnsi="Times New Roman" w:cs="Times New Roman"/>
          <w:sz w:val="24"/>
          <w:szCs w:val="24"/>
        </w:rPr>
        <w:t>предоставления путевки</w:t>
      </w:r>
      <w:r w:rsidRPr="00015612">
        <w:rPr>
          <w:rFonts w:ascii="Times New Roman" w:eastAsia="Calibri" w:hAnsi="Times New Roman" w:cs="Times New Roman"/>
          <w:bCs/>
          <w:sz w:val="24"/>
          <w:szCs w:val="24"/>
        </w:rPr>
        <w:t>:</w:t>
      </w:r>
    </w:p>
    <w:tbl>
      <w:tblPr>
        <w:tblW w:w="9629" w:type="dxa"/>
        <w:jc w:val="center"/>
        <w:tblLayout w:type="fixed"/>
        <w:tblCellMar>
          <w:left w:w="10" w:type="dxa"/>
          <w:right w:w="10" w:type="dxa"/>
        </w:tblCellMar>
        <w:tblLook w:val="0000" w:firstRow="0" w:lastRow="0" w:firstColumn="0" w:lastColumn="0" w:noHBand="0" w:noVBand="0"/>
      </w:tblPr>
      <w:tblGrid>
        <w:gridCol w:w="562"/>
        <w:gridCol w:w="2820"/>
        <w:gridCol w:w="2992"/>
        <w:gridCol w:w="3255"/>
      </w:tblGrid>
      <w:tr w:rsidR="00CD11ED" w:rsidRPr="00015612" w:rsidTr="00AF3004">
        <w:trPr>
          <w:trHeight w:val="78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 </w:t>
            </w:r>
            <w:proofErr w:type="spellStart"/>
            <w:r w:rsidRPr="00015612">
              <w:rPr>
                <w:rFonts w:ascii="Times New Roman" w:eastAsia="Calibri" w:hAnsi="Times New Roman" w:cs="Times New Roman"/>
                <w:sz w:val="24"/>
                <w:szCs w:val="24"/>
              </w:rPr>
              <w:t>пп</w:t>
            </w:r>
            <w:proofErr w:type="spellEnd"/>
          </w:p>
        </w:tc>
        <w:tc>
          <w:tcPr>
            <w:tcW w:w="282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Документы, представляемые заявителем </w:t>
            </w:r>
          </w:p>
        </w:tc>
        <w:tc>
          <w:tcPr>
            <w:tcW w:w="2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Категории детей</w:t>
            </w:r>
          </w:p>
        </w:tc>
        <w:tc>
          <w:tcPr>
            <w:tcW w:w="3255" w:type="dxa"/>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Основание</w:t>
            </w:r>
          </w:p>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p>
        </w:tc>
      </w:tr>
      <w:tr w:rsidR="00CD11ED" w:rsidRPr="00015612" w:rsidTr="00AF3004">
        <w:trPr>
          <w:trHeight w:val="78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1.</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 xml:space="preserve">документ, подтверждающий, что ребенок является победителем и призером профильных олимпиад, </w:t>
            </w:r>
            <w:r w:rsidRPr="00015612">
              <w:rPr>
                <w:rFonts w:ascii="Times New Roman" w:eastAsia="Calibri" w:hAnsi="Times New Roman" w:cs="Times New Roman"/>
                <w:sz w:val="24"/>
                <w:szCs w:val="24"/>
              </w:rPr>
              <w:lastRenderedPageBreak/>
              <w:t>конкурсов, фестивалей и иных мероприятий</w:t>
            </w:r>
          </w:p>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t>(оригинал и копия)</w:t>
            </w:r>
          </w:p>
        </w:tc>
        <w:tc>
          <w:tcPr>
            <w:tcW w:w="2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lastRenderedPageBreak/>
              <w:t xml:space="preserve">дети в возрасте от 10 до 15 лет (включительно), являющихся победителями и призерами профильных олимпиад, конкурсов, </w:t>
            </w:r>
            <w:r w:rsidRPr="00015612">
              <w:rPr>
                <w:rFonts w:ascii="Times New Roman" w:eastAsia="Calibri" w:hAnsi="Times New Roman" w:cs="Times New Roman"/>
                <w:sz w:val="24"/>
                <w:szCs w:val="24"/>
              </w:rPr>
              <w:lastRenderedPageBreak/>
              <w:t>фестивалей и иных мероприятий</w:t>
            </w:r>
          </w:p>
        </w:tc>
        <w:tc>
          <w:tcPr>
            <w:tcW w:w="3255" w:type="dxa"/>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D11ED" w:rsidRPr="00015612" w:rsidRDefault="00CD11ED" w:rsidP="00AF3004">
            <w:pPr>
              <w:autoSpaceDE w:val="0"/>
              <w:spacing w:after="0" w:line="240" w:lineRule="auto"/>
              <w:jc w:val="center"/>
              <w:rPr>
                <w:rFonts w:ascii="Times New Roman" w:eastAsia="Calibri" w:hAnsi="Times New Roman" w:cs="Times New Roman"/>
                <w:sz w:val="24"/>
                <w:szCs w:val="24"/>
              </w:rPr>
            </w:pPr>
            <w:r w:rsidRPr="00015612">
              <w:rPr>
                <w:rFonts w:ascii="Times New Roman" w:eastAsia="Calibri" w:hAnsi="Times New Roman" w:cs="Times New Roman"/>
                <w:sz w:val="24"/>
                <w:szCs w:val="24"/>
              </w:rPr>
              <w:lastRenderedPageBreak/>
              <w:t xml:space="preserve">Решение заседания межведомственной комиссии Свердловской области по вопросам организации отдыха </w:t>
            </w:r>
            <w:r w:rsidRPr="00015612">
              <w:rPr>
                <w:rFonts w:ascii="Times New Roman" w:eastAsia="Calibri" w:hAnsi="Times New Roman" w:cs="Times New Roman"/>
                <w:sz w:val="24"/>
                <w:szCs w:val="24"/>
              </w:rPr>
              <w:lastRenderedPageBreak/>
              <w:t>и оздоровления детей от 26.02.2026 № 14</w:t>
            </w:r>
          </w:p>
        </w:tc>
      </w:tr>
    </w:tbl>
    <w:p w:rsidR="00CD11ED" w:rsidRPr="00015612" w:rsidRDefault="00CD11ED" w:rsidP="00CD11ED">
      <w:pPr>
        <w:spacing w:after="0" w:line="240" w:lineRule="auto"/>
        <w:ind w:left="709"/>
        <w:jc w:val="both"/>
        <w:rPr>
          <w:rFonts w:ascii="Times New Roman" w:eastAsia="Calibri" w:hAnsi="Times New Roman" w:cs="Times New Roman"/>
          <w:bCs/>
          <w:sz w:val="24"/>
          <w:szCs w:val="24"/>
        </w:rPr>
      </w:pPr>
    </w:p>
    <w:p w:rsidR="00CD11ED" w:rsidRPr="00015612" w:rsidRDefault="00CD11ED" w:rsidP="00CD11ED">
      <w:pPr>
        <w:spacing w:after="0" w:line="240" w:lineRule="auto"/>
        <w:jc w:val="both"/>
        <w:rPr>
          <w:rFonts w:ascii="Times New Roman" w:eastAsia="Times New Roman" w:hAnsi="Times New Roman" w:cs="Times New Roman"/>
          <w:sz w:val="24"/>
          <w:szCs w:val="24"/>
          <w:lang w:eastAsia="ru-RU"/>
        </w:rPr>
      </w:pPr>
    </w:p>
    <w:p w:rsidR="00CD11ED" w:rsidRPr="00015612" w:rsidRDefault="00CD11ED" w:rsidP="00CD11ED">
      <w:pPr>
        <w:spacing w:after="0" w:line="240" w:lineRule="auto"/>
        <w:jc w:val="both"/>
        <w:rPr>
          <w:rFonts w:ascii="Times New Roman" w:eastAsia="Times New Roman" w:hAnsi="Times New Roman" w:cs="Times New Roman"/>
          <w:sz w:val="24"/>
          <w:szCs w:val="24"/>
          <w:lang w:eastAsia="ru-RU"/>
        </w:rPr>
      </w:pPr>
    </w:p>
    <w:p w:rsidR="00A04A6F" w:rsidRDefault="00A04A6F">
      <w:bookmarkStart w:id="0" w:name="_GoBack"/>
      <w:bookmarkEnd w:id="0"/>
    </w:p>
    <w:sectPr w:rsidR="00A04A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AE2F02"/>
    <w:multiLevelType w:val="hybridMultilevel"/>
    <w:tmpl w:val="4EB25324"/>
    <w:lvl w:ilvl="0" w:tplc="E0C6BBF4">
      <w:start w:val="8"/>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73572A3"/>
    <w:multiLevelType w:val="hybridMultilevel"/>
    <w:tmpl w:val="200AA9D2"/>
    <w:lvl w:ilvl="0" w:tplc="4B4E5DBA">
      <w:start w:val="12"/>
      <w:numFmt w:val="decimal"/>
      <w:lvlText w:val="%1)"/>
      <w:lvlJc w:val="left"/>
      <w:pPr>
        <w:ind w:left="1099" w:hanging="390"/>
      </w:pPr>
      <w:rPr>
        <w:rFonts w:eastAsia="Times New Roman" w:hint="default"/>
        <w:color w:val="auto"/>
        <w:sz w:val="28"/>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1ED"/>
    <w:rsid w:val="002D351C"/>
    <w:rsid w:val="00835804"/>
    <w:rsid w:val="00A04A6F"/>
    <w:rsid w:val="00BD3859"/>
    <w:rsid w:val="00CD1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44D056-3D7E-4C62-9310-D21C5E517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11E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3392</Words>
  <Characters>19340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2026-04-03T04:59:00Z</dcterms:created>
  <dcterms:modified xsi:type="dcterms:W3CDTF">2026-04-03T05:00:00Z</dcterms:modified>
</cp:coreProperties>
</file>